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4735" w14:textId="6F3198AF" w:rsidR="004F7712" w:rsidRPr="00464B5D" w:rsidRDefault="004F7712" w:rsidP="004F7712">
      <w:pPr>
        <w:pStyle w:val="ListParagraph"/>
        <w:jc w:val="right"/>
        <w:rPr>
          <w:rFonts w:ascii="Open Sans" w:hAnsi="Open Sans" w:cs="Open Sans"/>
          <w:b/>
          <w:sz w:val="36"/>
          <w:szCs w:val="36"/>
        </w:rPr>
      </w:pPr>
      <w:r w:rsidRPr="00464B5D">
        <w:rPr>
          <w:rFonts w:ascii="Open Sans" w:hAnsi="Open Sans" w:cs="Open Sans"/>
          <w:b/>
          <w:noProof/>
          <w:sz w:val="36"/>
          <w:szCs w:val="36"/>
        </w:rPr>
        <w:drawing>
          <wp:anchor distT="0" distB="0" distL="114300" distR="114300" simplePos="0" relativeHeight="251661312" behindDoc="1" locked="0" layoutInCell="1" allowOverlap="1" wp14:anchorId="5E433722" wp14:editId="4AB9C0F3">
            <wp:simplePos x="0" y="0"/>
            <wp:positionH relativeFrom="column">
              <wp:posOffset>-107950</wp:posOffset>
            </wp:positionH>
            <wp:positionV relativeFrom="paragraph">
              <wp:posOffset>-457200</wp:posOffset>
            </wp:positionV>
            <wp:extent cx="2273300" cy="151577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15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B5D">
        <w:rPr>
          <w:rFonts w:ascii="Open Sans" w:hAnsi="Open Sans" w:cs="Open Sans"/>
          <w:b/>
          <w:sz w:val="36"/>
          <w:szCs w:val="36"/>
        </w:rPr>
        <w:t>Academic Calendar</w:t>
      </w:r>
      <w:r>
        <w:rPr>
          <w:rFonts w:ascii="Open Sans" w:hAnsi="Open Sans" w:cs="Open Sans"/>
          <w:b/>
          <w:sz w:val="36"/>
          <w:szCs w:val="36"/>
        </w:rPr>
        <w:t xml:space="preserve"> </w:t>
      </w:r>
      <w:r w:rsidRPr="00464B5D">
        <w:rPr>
          <w:rFonts w:ascii="Open Sans" w:hAnsi="Open Sans" w:cs="Open Sans"/>
          <w:b/>
          <w:sz w:val="36"/>
          <w:szCs w:val="36"/>
        </w:rPr>
        <w:t xml:space="preserve">for </w:t>
      </w:r>
      <w:r w:rsidR="00687EDB">
        <w:rPr>
          <w:rFonts w:ascii="Open Sans" w:hAnsi="Open Sans" w:cs="Open Sans"/>
          <w:b/>
          <w:sz w:val="36"/>
          <w:szCs w:val="36"/>
        </w:rPr>
        <w:t>Students</w:t>
      </w:r>
    </w:p>
    <w:p w14:paraId="17AFDCC4" w14:textId="77777777" w:rsidR="004F7712" w:rsidRDefault="004F7712" w:rsidP="004F7712">
      <w:pPr>
        <w:pStyle w:val="ListParagraph"/>
        <w:jc w:val="right"/>
        <w:rPr>
          <w:rFonts w:ascii="Open Sans" w:hAnsi="Open Sans" w:cs="Open Sans"/>
          <w:b/>
          <w:sz w:val="32"/>
          <w:szCs w:val="32"/>
        </w:rPr>
      </w:pPr>
      <w:r w:rsidRPr="00464B5D">
        <w:rPr>
          <w:rFonts w:ascii="Open Sans" w:hAnsi="Open Sans" w:cs="Open Sans"/>
          <w:b/>
          <w:sz w:val="32"/>
          <w:szCs w:val="32"/>
        </w:rPr>
        <w:t>September 2026 to August 202</w:t>
      </w:r>
      <w:r>
        <w:rPr>
          <w:rFonts w:ascii="Open Sans" w:hAnsi="Open Sans" w:cs="Open Sans"/>
          <w:b/>
          <w:sz w:val="32"/>
          <w:szCs w:val="32"/>
        </w:rPr>
        <w:t>7</w:t>
      </w:r>
    </w:p>
    <w:p w14:paraId="49DA938C" w14:textId="77777777" w:rsidR="004F7712" w:rsidRDefault="004F7712" w:rsidP="004F7712">
      <w:pPr>
        <w:pStyle w:val="ListParagraph"/>
        <w:jc w:val="right"/>
        <w:rPr>
          <w:rFonts w:ascii="Calibri" w:eastAsia="Times New Roman" w:hAnsi="Calibri" w:cs="Times New Roman"/>
          <w:color w:val="5A5A5A"/>
          <w:spacing w:val="15"/>
          <w:sz w:val="28"/>
        </w:rPr>
      </w:pPr>
    </w:p>
    <w:p w14:paraId="3F463695" w14:textId="50B4F9A8" w:rsidR="004F7712" w:rsidRPr="00784F6C" w:rsidRDefault="004F7712" w:rsidP="004F7712">
      <w:pPr>
        <w:pStyle w:val="NoSpacing"/>
        <w:rPr>
          <w:rFonts w:ascii="Open Sans" w:hAnsi="Open Sans" w:cs="Open Sans"/>
          <w:b/>
          <w:sz w:val="24"/>
          <w:szCs w:val="24"/>
        </w:rPr>
      </w:pPr>
      <w:bookmarkStart w:id="0" w:name="_Hlk215499931"/>
      <w:r w:rsidRPr="00784F6C">
        <w:rPr>
          <w:rFonts w:ascii="Open Sans" w:hAnsi="Open Sans" w:cs="Open Sans"/>
          <w:b/>
          <w:sz w:val="24"/>
          <w:szCs w:val="24"/>
        </w:rPr>
        <w:t>Fall Quarter 2026</w:t>
      </w:r>
    </w:p>
    <w:p w14:paraId="03A8BC76"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September 7</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Labor Day</w:t>
      </w:r>
    </w:p>
    <w:p w14:paraId="7B52B588"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September 8 and 10</w:t>
      </w:r>
      <w:r w:rsidRPr="00784F6C">
        <w:rPr>
          <w:rFonts w:ascii="Open Sans" w:eastAsia="Calibri" w:hAnsi="Open Sans" w:cs="Open Sans"/>
        </w:rPr>
        <w:tab/>
      </w:r>
      <w:r w:rsidRPr="00784F6C">
        <w:rPr>
          <w:rFonts w:ascii="Open Sans" w:eastAsia="Calibri" w:hAnsi="Open Sans" w:cs="Open Sans"/>
        </w:rPr>
        <w:tab/>
        <w:t>Fall Quarter FYI</w:t>
      </w:r>
    </w:p>
    <w:p w14:paraId="2F0B2B3A" w14:textId="7AB1319B"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September 21</w:t>
      </w:r>
      <w:r w:rsidRPr="00784F6C">
        <w:rPr>
          <w:rFonts w:ascii="Open Sans" w:eastAsia="Calibri" w:hAnsi="Open Sans" w:cs="Open Sans"/>
        </w:rPr>
        <w:tab/>
      </w:r>
      <w:r w:rsidRPr="00784F6C">
        <w:rPr>
          <w:rFonts w:ascii="Open Sans" w:eastAsia="Calibri" w:hAnsi="Open Sans" w:cs="Open Sans"/>
        </w:rPr>
        <w:tab/>
        <w:t>First Day of Fall Quarter</w:t>
      </w:r>
    </w:p>
    <w:p w14:paraId="5A861D9F"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November 11</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Veteran’s Day</w:t>
      </w:r>
    </w:p>
    <w:p w14:paraId="09CDC504" w14:textId="77777777" w:rsidR="00FA44AA" w:rsidRPr="00784F6C" w:rsidRDefault="004F7712" w:rsidP="00FA44AA">
      <w:pPr>
        <w:pStyle w:val="NoSpacing"/>
        <w:rPr>
          <w:rFonts w:ascii="Open Sans" w:eastAsia="Calibri" w:hAnsi="Open Sans" w:cs="Open Sans"/>
        </w:rPr>
      </w:pPr>
      <w:r w:rsidRPr="00784F6C">
        <w:rPr>
          <w:rFonts w:ascii="Open Sans" w:eastAsia="Calibri" w:hAnsi="Open Sans" w:cs="Open Sans"/>
        </w:rPr>
        <w:t>November 12</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FA44AA" w:rsidRPr="00784F6C">
        <w:rPr>
          <w:rFonts w:ascii="Open Sans" w:eastAsia="Calibri" w:hAnsi="Open Sans" w:cs="Open Sans"/>
        </w:rPr>
        <w:t>Professional Development Day for Staff – Campus Closed</w:t>
      </w:r>
    </w:p>
    <w:p w14:paraId="22D7A3C0" w14:textId="360BDB62" w:rsidR="004F7712" w:rsidRPr="00784F6C" w:rsidRDefault="00FA44AA" w:rsidP="00FA44AA">
      <w:pPr>
        <w:pStyle w:val="NoSpacing"/>
        <w:ind w:left="2160" w:firstLine="720"/>
        <w:rPr>
          <w:rFonts w:ascii="Open Sans" w:eastAsia="Calibri" w:hAnsi="Open Sans" w:cs="Open Sans"/>
        </w:rPr>
      </w:pPr>
      <w:r w:rsidRPr="00784F6C">
        <w:rPr>
          <w:rFonts w:ascii="Open Sans" w:eastAsia="Calibri" w:hAnsi="Open Sans" w:cs="Open Sans"/>
        </w:rPr>
        <w:t>Classes after 4:30 pm will be held.</w:t>
      </w:r>
    </w:p>
    <w:p w14:paraId="4D4F4C68" w14:textId="5BA4A9C6"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November 25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Non-Instructional Day – Campus Open. No classes are held.</w:t>
      </w:r>
    </w:p>
    <w:p w14:paraId="7633010D" w14:textId="0BD2B0C5"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November 26 and 27</w:t>
      </w:r>
      <w:r w:rsidRPr="00784F6C">
        <w:rPr>
          <w:rFonts w:ascii="Open Sans" w:eastAsia="Calibri" w:hAnsi="Open Sans" w:cs="Open Sans"/>
        </w:rPr>
        <w:tab/>
      </w:r>
      <w:r w:rsidRPr="00784F6C">
        <w:rPr>
          <w:rFonts w:ascii="Open Sans" w:eastAsia="Calibri" w:hAnsi="Open Sans" w:cs="Open Sans"/>
        </w:rPr>
        <w:tab/>
        <w:t>Holiday: Thanksgiving &amp; Native American Heritage Day</w:t>
      </w:r>
    </w:p>
    <w:p w14:paraId="3D4860FD" w14:textId="5D98E11E"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December 10</w:t>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ab/>
        <w:t>End of Fall Quarter</w:t>
      </w:r>
    </w:p>
    <w:p w14:paraId="1CBD8F5F" w14:textId="48B8163E"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December 15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available</w:t>
      </w:r>
      <w:r w:rsidRPr="00784F6C">
        <w:rPr>
          <w:rFonts w:ascii="Open Sans" w:eastAsia="Calibri" w:hAnsi="Open Sans" w:cs="Open Sans"/>
        </w:rPr>
        <w:br/>
        <w:t>December 25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Christmas</w:t>
      </w:r>
    </w:p>
    <w:p w14:paraId="2F31F19A" w14:textId="77777777" w:rsidR="004F7712" w:rsidRPr="00784F6C" w:rsidRDefault="004F7712" w:rsidP="004F7712">
      <w:pPr>
        <w:pStyle w:val="NoSpacing"/>
        <w:rPr>
          <w:rFonts w:ascii="Open Sans" w:eastAsia="Calibri" w:hAnsi="Open Sans" w:cs="Open Sans"/>
        </w:rPr>
      </w:pPr>
    </w:p>
    <w:p w14:paraId="61639967" w14:textId="77777777" w:rsidR="004F7712" w:rsidRPr="00784F6C" w:rsidRDefault="004F7712" w:rsidP="004F7712">
      <w:pPr>
        <w:pStyle w:val="NoSpacing"/>
        <w:rPr>
          <w:rFonts w:ascii="Open Sans" w:hAnsi="Open Sans" w:cs="Open Sans"/>
          <w:b/>
          <w:sz w:val="24"/>
          <w:szCs w:val="24"/>
        </w:rPr>
      </w:pPr>
      <w:r w:rsidRPr="00784F6C">
        <w:rPr>
          <w:rFonts w:ascii="Open Sans" w:hAnsi="Open Sans" w:cs="Open Sans"/>
          <w:b/>
          <w:sz w:val="24"/>
          <w:szCs w:val="24"/>
        </w:rPr>
        <w:t>Winter Quarter 2027</w:t>
      </w:r>
    </w:p>
    <w:p w14:paraId="03FA3734" w14:textId="53AAFAC7" w:rsidR="004F7712" w:rsidRPr="00784F6C" w:rsidRDefault="004F7712" w:rsidP="004F7712">
      <w:pPr>
        <w:pStyle w:val="NoSpacing"/>
        <w:rPr>
          <w:rFonts w:ascii="Open Sans" w:hAnsi="Open Sans" w:cs="Open Sans"/>
        </w:rPr>
      </w:pPr>
      <w:r w:rsidRPr="00784F6C">
        <w:rPr>
          <w:rFonts w:ascii="Open Sans" w:eastAsia="Calibri" w:hAnsi="Open Sans" w:cs="Open Sans"/>
        </w:rPr>
        <w:t>January 1</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New Year’s Day</w:t>
      </w:r>
    </w:p>
    <w:p w14:paraId="31246A15"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January 4</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First Day of Winter Quarter</w:t>
      </w:r>
    </w:p>
    <w:p w14:paraId="5D067734"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January 18</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Martin Luther King, Jr. Day</w:t>
      </w:r>
    </w:p>
    <w:p w14:paraId="3799C250" w14:textId="77777777" w:rsidR="00FA44AA" w:rsidRPr="00784F6C" w:rsidRDefault="004F7712" w:rsidP="00DC1528">
      <w:pPr>
        <w:pStyle w:val="NoSpacing"/>
        <w:rPr>
          <w:rFonts w:ascii="Open Sans" w:eastAsia="Calibri" w:hAnsi="Open Sans" w:cs="Open Sans"/>
        </w:rPr>
      </w:pPr>
      <w:r w:rsidRPr="00784F6C">
        <w:rPr>
          <w:rFonts w:ascii="Open Sans" w:eastAsia="Calibri" w:hAnsi="Open Sans" w:cs="Open Sans"/>
        </w:rPr>
        <w:t>January 22</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FA44AA" w:rsidRPr="00784F6C">
        <w:rPr>
          <w:rFonts w:ascii="Open Sans" w:eastAsia="Calibri" w:hAnsi="Open Sans" w:cs="Open Sans"/>
        </w:rPr>
        <w:t xml:space="preserve">Professional Development Day for Staff </w:t>
      </w:r>
      <w:r w:rsidRPr="00784F6C">
        <w:rPr>
          <w:rFonts w:ascii="Open Sans" w:eastAsia="Calibri" w:hAnsi="Open Sans" w:cs="Open Sans"/>
        </w:rPr>
        <w:t>– Campus Closed</w:t>
      </w:r>
      <w:r w:rsidR="00DC1528" w:rsidRPr="00784F6C">
        <w:rPr>
          <w:rFonts w:ascii="Open Sans" w:eastAsia="Calibri" w:hAnsi="Open Sans" w:cs="Open Sans"/>
        </w:rPr>
        <w:t xml:space="preserve">. </w:t>
      </w:r>
    </w:p>
    <w:p w14:paraId="1A5F2113" w14:textId="105F6B08" w:rsidR="004F7712" w:rsidRPr="00784F6C" w:rsidRDefault="004F7712" w:rsidP="00FA44AA">
      <w:pPr>
        <w:pStyle w:val="NoSpacing"/>
        <w:ind w:left="2160" w:firstLine="720"/>
        <w:rPr>
          <w:rFonts w:ascii="Open Sans" w:eastAsia="Calibri" w:hAnsi="Open Sans" w:cs="Open Sans"/>
        </w:rPr>
      </w:pPr>
      <w:r w:rsidRPr="00784F6C">
        <w:rPr>
          <w:rFonts w:ascii="Open Sans" w:eastAsia="Calibri" w:hAnsi="Open Sans" w:cs="Open Sans"/>
        </w:rPr>
        <w:t>Classes after 1</w:t>
      </w:r>
      <w:r w:rsidR="00DC1528" w:rsidRPr="00784F6C">
        <w:rPr>
          <w:rFonts w:ascii="Open Sans" w:eastAsia="Calibri" w:hAnsi="Open Sans" w:cs="Open Sans"/>
        </w:rPr>
        <w:t xml:space="preserve"> </w:t>
      </w:r>
      <w:r w:rsidRPr="00784F6C">
        <w:rPr>
          <w:rFonts w:ascii="Open Sans" w:eastAsia="Calibri" w:hAnsi="Open Sans" w:cs="Open Sans"/>
        </w:rPr>
        <w:t xml:space="preserve">pm will be held. </w:t>
      </w:r>
    </w:p>
    <w:p w14:paraId="4E84972A"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February 15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President’s Day</w:t>
      </w:r>
    </w:p>
    <w:p w14:paraId="35E6F191" w14:textId="77777777" w:rsidR="00FA44AA" w:rsidRPr="00784F6C" w:rsidRDefault="004F7712" w:rsidP="00FA44AA">
      <w:pPr>
        <w:pStyle w:val="NoSpacing"/>
        <w:rPr>
          <w:rFonts w:ascii="Open Sans" w:eastAsia="Calibri" w:hAnsi="Open Sans" w:cs="Open Sans"/>
        </w:rPr>
      </w:pPr>
      <w:r w:rsidRPr="00784F6C">
        <w:rPr>
          <w:rFonts w:ascii="Open Sans" w:eastAsia="Calibri" w:hAnsi="Open Sans" w:cs="Open Sans"/>
        </w:rPr>
        <w:t>February 16</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FA44AA" w:rsidRPr="00784F6C">
        <w:rPr>
          <w:rFonts w:ascii="Open Sans" w:eastAsia="Calibri" w:hAnsi="Open Sans" w:cs="Open Sans"/>
        </w:rPr>
        <w:t>Professional Development Day for Staff – Campus Closed</w:t>
      </w:r>
    </w:p>
    <w:p w14:paraId="7C4C22EA" w14:textId="199C217B" w:rsidR="004F7712" w:rsidRPr="00784F6C" w:rsidRDefault="00FA44AA" w:rsidP="00FA44AA">
      <w:pPr>
        <w:pStyle w:val="NoSpacing"/>
        <w:ind w:left="2160" w:firstLine="720"/>
        <w:rPr>
          <w:rFonts w:ascii="Open Sans" w:eastAsia="Calibri" w:hAnsi="Open Sans" w:cs="Open Sans"/>
        </w:rPr>
      </w:pPr>
      <w:r w:rsidRPr="00784F6C">
        <w:rPr>
          <w:rFonts w:ascii="Open Sans" w:eastAsia="Calibri" w:hAnsi="Open Sans" w:cs="Open Sans"/>
        </w:rPr>
        <w:t>Classes after 4:30 pm will be held.</w:t>
      </w:r>
    </w:p>
    <w:p w14:paraId="6D607697" w14:textId="60236D98"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 xml:space="preserve">March 25 </w:t>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ab/>
        <w:t>End of Winter Quarter</w:t>
      </w:r>
    </w:p>
    <w:p w14:paraId="5DF8AB4A" w14:textId="0E42AAC0"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March 30</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w:t>
      </w:r>
      <w:r w:rsidRPr="00784F6C">
        <w:rPr>
          <w:rFonts w:ascii="Open Sans" w:eastAsia="Calibri" w:hAnsi="Open Sans" w:cs="Open Sans"/>
        </w:rPr>
        <w:t>vailable</w:t>
      </w:r>
      <w:r w:rsidRPr="00784F6C">
        <w:rPr>
          <w:rFonts w:ascii="Open Sans" w:eastAsia="Calibri" w:hAnsi="Open Sans" w:cs="Open Sans"/>
        </w:rPr>
        <w:br/>
      </w:r>
    </w:p>
    <w:p w14:paraId="27D00D1A" w14:textId="77777777" w:rsidR="004F7712" w:rsidRPr="00784F6C" w:rsidRDefault="004F7712" w:rsidP="004F7712">
      <w:pPr>
        <w:pStyle w:val="NoSpacing"/>
        <w:rPr>
          <w:rFonts w:ascii="Open Sans" w:hAnsi="Open Sans" w:cs="Open Sans"/>
          <w:b/>
          <w:sz w:val="24"/>
          <w:szCs w:val="24"/>
        </w:rPr>
      </w:pPr>
      <w:r w:rsidRPr="00784F6C">
        <w:rPr>
          <w:rFonts w:ascii="Open Sans" w:hAnsi="Open Sans" w:cs="Open Sans"/>
          <w:b/>
          <w:sz w:val="24"/>
          <w:szCs w:val="24"/>
        </w:rPr>
        <w:t>Spring Quarter 2027</w:t>
      </w:r>
    </w:p>
    <w:p w14:paraId="73936267" w14:textId="72DFFA6B"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April 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First Day of Spring Quarter </w:t>
      </w:r>
    </w:p>
    <w:p w14:paraId="7832FFF4" w14:textId="4713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May 31</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Holiday: Memorial Day</w:t>
      </w:r>
    </w:p>
    <w:p w14:paraId="57921B44" w14:textId="50DAFD40"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16</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End of Spring Quarter</w:t>
      </w:r>
    </w:p>
    <w:p w14:paraId="1B2CE1A3" w14:textId="7C32651A"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17</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Graduation (No </w:t>
      </w:r>
      <w:r w:rsidR="00846489" w:rsidRPr="00784F6C">
        <w:rPr>
          <w:rFonts w:ascii="Open Sans" w:eastAsia="Calibri" w:hAnsi="Open Sans" w:cs="Open Sans"/>
        </w:rPr>
        <w:t>classes/exams</w:t>
      </w:r>
      <w:r w:rsidRPr="00784F6C">
        <w:rPr>
          <w:rFonts w:ascii="Open Sans" w:eastAsia="Calibri" w:hAnsi="Open Sans" w:cs="Open Sans"/>
        </w:rPr>
        <w:t xml:space="preserve"> this day)</w:t>
      </w:r>
    </w:p>
    <w:p w14:paraId="23D8ED34" w14:textId="345D8304"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18</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Observed Holiday: Juneteenth</w:t>
      </w:r>
    </w:p>
    <w:p w14:paraId="5410A634" w14:textId="027811F0"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22</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available</w:t>
      </w:r>
    </w:p>
    <w:p w14:paraId="2633B208" w14:textId="77777777" w:rsidR="004F7712" w:rsidRPr="00784F6C" w:rsidRDefault="004F7712" w:rsidP="004F7712">
      <w:pPr>
        <w:pStyle w:val="NoSpacing"/>
        <w:rPr>
          <w:rFonts w:ascii="Open Sans" w:eastAsia="Calibri" w:hAnsi="Open Sans" w:cs="Open Sans"/>
        </w:rPr>
      </w:pPr>
    </w:p>
    <w:p w14:paraId="2841A896" w14:textId="77777777" w:rsidR="004F7712" w:rsidRPr="00784F6C" w:rsidRDefault="004F7712" w:rsidP="004F7712">
      <w:pPr>
        <w:pStyle w:val="NoSpacing"/>
        <w:rPr>
          <w:rFonts w:ascii="Open Sans" w:hAnsi="Open Sans" w:cs="Open Sans"/>
          <w:b/>
          <w:sz w:val="24"/>
          <w:szCs w:val="24"/>
        </w:rPr>
      </w:pPr>
      <w:r w:rsidRPr="00784F6C">
        <w:rPr>
          <w:rFonts w:ascii="Open Sans" w:hAnsi="Open Sans" w:cs="Open Sans"/>
          <w:b/>
          <w:sz w:val="24"/>
          <w:szCs w:val="24"/>
        </w:rPr>
        <w:t>Summer Quarter 2027</w:t>
      </w:r>
    </w:p>
    <w:p w14:paraId="79ED477F" w14:textId="5354E3BA"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June 28</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First Day of Summer Quarter</w:t>
      </w:r>
    </w:p>
    <w:p w14:paraId="1EDCDE81" w14:textId="77777777"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July 5</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Observed Holiday: Independence Day</w:t>
      </w:r>
    </w:p>
    <w:p w14:paraId="1A50CF03" w14:textId="3CD18EEE" w:rsidR="004F7712" w:rsidRPr="00784F6C" w:rsidRDefault="004F7712" w:rsidP="004F7712">
      <w:pPr>
        <w:pStyle w:val="NoSpacing"/>
        <w:rPr>
          <w:rFonts w:ascii="Open Sans" w:eastAsia="Calibri" w:hAnsi="Open Sans" w:cs="Open Sans"/>
        </w:rPr>
      </w:pPr>
      <w:r w:rsidRPr="00784F6C">
        <w:rPr>
          <w:rFonts w:ascii="Open Sans" w:eastAsia="Calibri" w:hAnsi="Open Sans" w:cs="Open Sans"/>
        </w:rPr>
        <w:t>August 20</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r>
      <w:r w:rsidR="00846489" w:rsidRPr="00784F6C">
        <w:rPr>
          <w:rFonts w:ascii="Open Sans" w:eastAsia="Calibri" w:hAnsi="Open Sans" w:cs="Open Sans"/>
        </w:rPr>
        <w:t xml:space="preserve">End of </w:t>
      </w:r>
      <w:r w:rsidR="0097308C" w:rsidRPr="00784F6C">
        <w:rPr>
          <w:rFonts w:ascii="Open Sans" w:eastAsia="Calibri" w:hAnsi="Open Sans" w:cs="Open Sans"/>
        </w:rPr>
        <w:t>Summer Quarter</w:t>
      </w:r>
    </w:p>
    <w:p w14:paraId="292258E5" w14:textId="11281143" w:rsidR="004F7712" w:rsidRDefault="004F7712" w:rsidP="004F7712">
      <w:pPr>
        <w:spacing w:after="0" w:line="240" w:lineRule="auto"/>
        <w:rPr>
          <w:rFonts w:ascii="Open Sans" w:eastAsia="Calibri" w:hAnsi="Open Sans" w:cs="Open Sans"/>
        </w:rPr>
      </w:pPr>
      <w:r w:rsidRPr="00784F6C">
        <w:rPr>
          <w:rFonts w:ascii="Open Sans" w:eastAsia="Calibri" w:hAnsi="Open Sans" w:cs="Open Sans"/>
        </w:rPr>
        <w:t>August 24</w:t>
      </w:r>
      <w:r w:rsidRPr="00784F6C">
        <w:rPr>
          <w:rFonts w:ascii="Open Sans" w:eastAsia="Calibri" w:hAnsi="Open Sans" w:cs="Open Sans"/>
        </w:rPr>
        <w:tab/>
      </w:r>
      <w:r w:rsidRPr="00784F6C">
        <w:rPr>
          <w:rFonts w:ascii="Open Sans" w:eastAsia="Calibri" w:hAnsi="Open Sans" w:cs="Open Sans"/>
        </w:rPr>
        <w:tab/>
      </w:r>
      <w:r w:rsidRPr="00784F6C">
        <w:rPr>
          <w:rFonts w:ascii="Open Sans" w:eastAsia="Calibri" w:hAnsi="Open Sans" w:cs="Open Sans"/>
        </w:rPr>
        <w:tab/>
        <w:t xml:space="preserve">Grades </w:t>
      </w:r>
      <w:r w:rsidR="00FA44AA" w:rsidRPr="00784F6C">
        <w:rPr>
          <w:rFonts w:ascii="Open Sans" w:eastAsia="Calibri" w:hAnsi="Open Sans" w:cs="Open Sans"/>
        </w:rPr>
        <w:t>available</w:t>
      </w:r>
    </w:p>
    <w:p w14:paraId="492B02A4" w14:textId="3743A1AB" w:rsidR="00F10E29" w:rsidRDefault="00F10E29" w:rsidP="004F7712">
      <w:pPr>
        <w:spacing w:after="0" w:line="240" w:lineRule="auto"/>
        <w:rPr>
          <w:rFonts w:ascii="Open Sans" w:eastAsia="Calibri" w:hAnsi="Open Sans" w:cs="Open Sans"/>
        </w:rPr>
      </w:pPr>
    </w:p>
    <w:p w14:paraId="5D373D93" w14:textId="6FF6EF29" w:rsidR="00F10E29" w:rsidRDefault="00F10E29" w:rsidP="00F10E29">
      <w:pPr>
        <w:pStyle w:val="Footer"/>
      </w:pPr>
      <w:r>
        <w:t xml:space="preserve">This is the end of the accessible calendar days designed for an e-reader. Calendar </w:t>
      </w:r>
      <w:r>
        <w:t>t</w:t>
      </w:r>
      <w:r>
        <w:t xml:space="preserve">erms and </w:t>
      </w:r>
      <w:r>
        <w:t>d</w:t>
      </w:r>
      <w:r>
        <w:t>efinitions are on page 3.</w:t>
      </w:r>
    </w:p>
    <w:p w14:paraId="389DF0BE" w14:textId="77777777" w:rsidR="00F10E29" w:rsidRPr="00784F6C" w:rsidRDefault="00F10E29" w:rsidP="004F7712">
      <w:pPr>
        <w:spacing w:after="0" w:line="240" w:lineRule="auto"/>
        <w:rPr>
          <w:rFonts w:ascii="Open Sans" w:eastAsia="Calibri" w:hAnsi="Open Sans" w:cs="Open Sans"/>
        </w:rPr>
      </w:pPr>
    </w:p>
    <w:bookmarkEnd w:id="0"/>
    <w:p w14:paraId="073C1C38" w14:textId="77777777" w:rsidR="0097308C" w:rsidRPr="00784F6C" w:rsidRDefault="004F7712" w:rsidP="00BA77E2">
      <w:pPr>
        <w:spacing w:after="0" w:line="256" w:lineRule="auto"/>
        <w:rPr>
          <w:rFonts w:ascii="Kalinga" w:eastAsia="Calibri" w:hAnsi="Kalinga" w:cs="Kalinga"/>
          <w:sz w:val="24"/>
          <w:szCs w:val="28"/>
        </w:rPr>
        <w:sectPr w:rsidR="0097308C" w:rsidRPr="00784F6C" w:rsidSect="00C0048B">
          <w:pgSz w:w="12240" w:h="15840"/>
          <w:pgMar w:top="720" w:right="720" w:bottom="720" w:left="720" w:header="288" w:footer="720" w:gutter="0"/>
          <w:cols w:space="720"/>
          <w:docGrid w:linePitch="360"/>
        </w:sectPr>
      </w:pPr>
      <w:r w:rsidRPr="00784F6C">
        <w:rPr>
          <w:rFonts w:ascii="Kalinga" w:eastAsia="Calibri" w:hAnsi="Kalinga" w:cs="Kalinga"/>
          <w:sz w:val="24"/>
          <w:szCs w:val="28"/>
        </w:rPr>
        <w:tab/>
      </w:r>
      <w:r w:rsidRPr="00784F6C">
        <w:rPr>
          <w:rFonts w:ascii="Kalinga" w:eastAsia="Calibri" w:hAnsi="Kalinga" w:cs="Kalinga"/>
          <w:sz w:val="24"/>
          <w:szCs w:val="28"/>
        </w:rPr>
        <w:tab/>
      </w:r>
      <w:r w:rsidRPr="00784F6C">
        <w:rPr>
          <w:rFonts w:ascii="Kalinga" w:eastAsia="Calibri" w:hAnsi="Kalinga" w:cs="Kalinga"/>
          <w:sz w:val="24"/>
          <w:szCs w:val="28"/>
        </w:rPr>
        <w:tab/>
      </w:r>
      <w:r w:rsidRPr="00784F6C">
        <w:rPr>
          <w:rFonts w:ascii="Kalinga" w:eastAsia="Calibri" w:hAnsi="Kalinga" w:cs="Kalinga"/>
          <w:sz w:val="24"/>
          <w:szCs w:val="28"/>
        </w:rPr>
        <w:tab/>
      </w:r>
    </w:p>
    <w:p w14:paraId="7496E3FB" w14:textId="0C6D6D21" w:rsidR="004F7712" w:rsidRPr="00464B5D" w:rsidRDefault="004F7712" w:rsidP="004F7712">
      <w:pPr>
        <w:pStyle w:val="ListParagraph"/>
        <w:jc w:val="right"/>
        <w:rPr>
          <w:rFonts w:ascii="Open Sans" w:hAnsi="Open Sans" w:cs="Open Sans"/>
          <w:b/>
          <w:sz w:val="36"/>
          <w:szCs w:val="36"/>
        </w:rPr>
      </w:pPr>
      <w:bookmarkStart w:id="1" w:name="_Hlk192772520"/>
      <w:r w:rsidRPr="00464B5D">
        <w:rPr>
          <w:rFonts w:ascii="Open Sans" w:hAnsi="Open Sans" w:cs="Open Sans"/>
          <w:b/>
          <w:noProof/>
          <w:sz w:val="36"/>
          <w:szCs w:val="36"/>
        </w:rPr>
        <w:lastRenderedPageBreak/>
        <w:drawing>
          <wp:anchor distT="0" distB="0" distL="114300" distR="114300" simplePos="0" relativeHeight="251658240" behindDoc="1" locked="0" layoutInCell="1" allowOverlap="1" wp14:anchorId="1E8ABB86" wp14:editId="532C0C6F">
            <wp:simplePos x="0" y="0"/>
            <wp:positionH relativeFrom="column">
              <wp:posOffset>-107950</wp:posOffset>
            </wp:positionH>
            <wp:positionV relativeFrom="paragraph">
              <wp:posOffset>-457200</wp:posOffset>
            </wp:positionV>
            <wp:extent cx="2273300" cy="151577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15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B5D">
        <w:rPr>
          <w:rFonts w:ascii="Open Sans" w:hAnsi="Open Sans" w:cs="Open Sans"/>
          <w:b/>
          <w:sz w:val="36"/>
          <w:szCs w:val="36"/>
        </w:rPr>
        <w:t>Academic Calendar</w:t>
      </w:r>
      <w:r>
        <w:rPr>
          <w:rFonts w:ascii="Open Sans" w:hAnsi="Open Sans" w:cs="Open Sans"/>
          <w:b/>
          <w:sz w:val="36"/>
          <w:szCs w:val="36"/>
        </w:rPr>
        <w:t xml:space="preserve"> </w:t>
      </w:r>
      <w:r w:rsidRPr="00464B5D">
        <w:rPr>
          <w:rFonts w:ascii="Open Sans" w:hAnsi="Open Sans" w:cs="Open Sans"/>
          <w:b/>
          <w:sz w:val="36"/>
          <w:szCs w:val="36"/>
        </w:rPr>
        <w:t xml:space="preserve">for </w:t>
      </w:r>
      <w:r w:rsidR="003B7E08">
        <w:rPr>
          <w:rFonts w:ascii="Open Sans" w:hAnsi="Open Sans" w:cs="Open Sans"/>
          <w:b/>
          <w:sz w:val="36"/>
          <w:szCs w:val="36"/>
        </w:rPr>
        <w:t>Students</w:t>
      </w:r>
      <w:r w:rsidRPr="00464B5D">
        <w:rPr>
          <w:rFonts w:ascii="Open Sans" w:hAnsi="Open Sans" w:cs="Open Sans"/>
          <w:b/>
          <w:sz w:val="36"/>
          <w:szCs w:val="36"/>
        </w:rPr>
        <w:t xml:space="preserve"> </w:t>
      </w:r>
    </w:p>
    <w:p w14:paraId="49BCCFAA" w14:textId="696173FB" w:rsidR="004F7712" w:rsidRDefault="004F7712" w:rsidP="003B7E08">
      <w:pPr>
        <w:pStyle w:val="ListParagraph"/>
        <w:jc w:val="right"/>
        <w:rPr>
          <w:rFonts w:ascii="Open Sans" w:hAnsi="Open Sans" w:cs="Open Sans"/>
          <w:b/>
          <w:sz w:val="32"/>
          <w:szCs w:val="32"/>
        </w:rPr>
      </w:pPr>
      <w:r w:rsidRPr="00464B5D">
        <w:rPr>
          <w:rFonts w:ascii="Open Sans" w:hAnsi="Open Sans" w:cs="Open Sans"/>
          <w:b/>
          <w:sz w:val="32"/>
          <w:szCs w:val="32"/>
        </w:rPr>
        <w:t>September 2026 to August 2027</w:t>
      </w:r>
      <w:bookmarkEnd w:id="1"/>
    </w:p>
    <w:p w14:paraId="5AAB425E" w14:textId="77777777" w:rsidR="003B7E08" w:rsidRPr="003B7E08" w:rsidRDefault="003B7E08" w:rsidP="003B7E08">
      <w:pPr>
        <w:pStyle w:val="ListParagraph"/>
        <w:jc w:val="right"/>
        <w:rPr>
          <w:rFonts w:ascii="Open Sans" w:hAnsi="Open Sans" w:cs="Open Sans"/>
          <w:b/>
          <w:sz w:val="32"/>
          <w:szCs w:val="32"/>
        </w:rPr>
      </w:pPr>
    </w:p>
    <w:tbl>
      <w:tblPr>
        <w:tblStyle w:val="TableGrid"/>
        <w:tblpPr w:leftFromText="180" w:rightFromText="180" w:vertAnchor="text" w:tblpY="-64"/>
        <w:tblW w:w="0" w:type="auto"/>
        <w:tblLook w:val="04A0" w:firstRow="1" w:lastRow="0" w:firstColumn="1" w:lastColumn="0" w:noHBand="0" w:noVBand="1"/>
      </w:tblPr>
      <w:tblGrid>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70"/>
        <w:gridCol w:w="470"/>
        <w:gridCol w:w="470"/>
      </w:tblGrid>
      <w:tr w:rsidR="004F7712" w14:paraId="48F0AE43" w14:textId="77777777" w:rsidTr="00C31AA1">
        <w:trPr>
          <w:trHeight w:val="58"/>
        </w:trPr>
        <w:tc>
          <w:tcPr>
            <w:tcW w:w="3283" w:type="dxa"/>
            <w:gridSpan w:val="7"/>
            <w:tcBorders>
              <w:top w:val="nil"/>
              <w:left w:val="nil"/>
              <w:right w:val="nil"/>
            </w:tcBorders>
          </w:tcPr>
          <w:p w14:paraId="6B7787DE"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SEPTEMBER 2026</w:t>
            </w:r>
          </w:p>
        </w:tc>
        <w:tc>
          <w:tcPr>
            <w:tcW w:w="469" w:type="dxa"/>
            <w:vMerge w:val="restart"/>
            <w:tcBorders>
              <w:top w:val="nil"/>
              <w:left w:val="nil"/>
              <w:bottom w:val="nil"/>
              <w:right w:val="nil"/>
            </w:tcBorders>
          </w:tcPr>
          <w:p w14:paraId="63A44B0E"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30E03838" w14:textId="77777777" w:rsidR="004F7712" w:rsidRPr="003B7E08" w:rsidRDefault="004F7712" w:rsidP="00C31AA1">
            <w:pPr>
              <w:pStyle w:val="ListParagraph"/>
              <w:ind w:left="0"/>
              <w:rPr>
                <w:rFonts w:ascii="Open Sans" w:hAnsi="Open Sans" w:cs="Open Sans"/>
                <w:sz w:val="20"/>
                <w:szCs w:val="20"/>
              </w:rPr>
            </w:pPr>
            <w:r w:rsidRPr="003B7E08">
              <w:rPr>
                <w:rFonts w:ascii="Open Sans" w:hAnsi="Open Sans" w:cs="Open Sans"/>
                <w:b/>
                <w:sz w:val="20"/>
                <w:szCs w:val="20"/>
              </w:rPr>
              <w:t>OCTOBER 2026</w:t>
            </w:r>
          </w:p>
        </w:tc>
        <w:tc>
          <w:tcPr>
            <w:tcW w:w="469" w:type="dxa"/>
            <w:vMerge w:val="restart"/>
            <w:tcBorders>
              <w:top w:val="nil"/>
              <w:left w:val="nil"/>
              <w:bottom w:val="nil"/>
              <w:right w:val="nil"/>
            </w:tcBorders>
          </w:tcPr>
          <w:p w14:paraId="24D997E8"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4AA577C5"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NOVEMBER 2026</w:t>
            </w:r>
          </w:p>
        </w:tc>
      </w:tr>
      <w:tr w:rsidR="004F7712" w14:paraId="4A83F2E3" w14:textId="77777777" w:rsidTr="00C31AA1">
        <w:tc>
          <w:tcPr>
            <w:tcW w:w="469" w:type="dxa"/>
            <w:vAlign w:val="center"/>
          </w:tcPr>
          <w:p w14:paraId="545A172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1F382D8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938855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1861266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620A897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949855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248CF09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4DF58041" w14:textId="77777777" w:rsidR="004F7712" w:rsidRPr="003B7E08" w:rsidRDefault="004F7712" w:rsidP="00C31AA1">
            <w:pPr>
              <w:pStyle w:val="ListParagraph"/>
              <w:ind w:left="0"/>
              <w:rPr>
                <w:rFonts w:ascii="Open Sans" w:hAnsi="Open Sans" w:cs="Open Sans"/>
                <w:b/>
                <w:sz w:val="20"/>
                <w:szCs w:val="20"/>
              </w:rPr>
            </w:pPr>
          </w:p>
        </w:tc>
        <w:tc>
          <w:tcPr>
            <w:tcW w:w="469" w:type="dxa"/>
            <w:vAlign w:val="center"/>
          </w:tcPr>
          <w:p w14:paraId="5E46237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3CA7A1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9BBC97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42C714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7803BB7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23AAC6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5FF5AB6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6EBEB95B"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25D9D7D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313914D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75E2350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0218559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7A98167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37A284D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70CED9B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74FD40CE" w14:textId="77777777" w:rsidTr="00C00E67">
        <w:tc>
          <w:tcPr>
            <w:tcW w:w="938" w:type="dxa"/>
            <w:gridSpan w:val="2"/>
            <w:shd w:val="clear" w:color="auto" w:fill="D9D9D9" w:themeFill="background1" w:themeFillShade="D9"/>
          </w:tcPr>
          <w:p w14:paraId="6B7291B1"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254C2B9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shd w:val="clear" w:color="auto" w:fill="D9D9D9" w:themeFill="background1" w:themeFillShade="D9"/>
            <w:vAlign w:val="center"/>
          </w:tcPr>
          <w:p w14:paraId="762FFB5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vAlign w:val="center"/>
          </w:tcPr>
          <w:p w14:paraId="29C9419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shd w:val="clear" w:color="auto" w:fill="D9D9D9" w:themeFill="background1" w:themeFillShade="D9"/>
            <w:vAlign w:val="center"/>
          </w:tcPr>
          <w:p w14:paraId="28E7398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shd w:val="clear" w:color="auto" w:fill="D9D9D9" w:themeFill="background1" w:themeFillShade="D9"/>
            <w:vAlign w:val="center"/>
          </w:tcPr>
          <w:p w14:paraId="4996651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Merge/>
            <w:tcBorders>
              <w:bottom w:val="nil"/>
            </w:tcBorders>
          </w:tcPr>
          <w:p w14:paraId="29B182B8" w14:textId="77777777" w:rsidR="0097308C" w:rsidRPr="003B7E08" w:rsidRDefault="0097308C" w:rsidP="00C31AA1">
            <w:pPr>
              <w:pStyle w:val="ListParagraph"/>
              <w:ind w:left="0"/>
              <w:rPr>
                <w:rFonts w:ascii="Open Sans" w:hAnsi="Open Sans" w:cs="Open Sans"/>
                <w:b/>
                <w:sz w:val="20"/>
                <w:szCs w:val="20"/>
              </w:rPr>
            </w:pPr>
          </w:p>
        </w:tc>
        <w:tc>
          <w:tcPr>
            <w:tcW w:w="1876" w:type="dxa"/>
            <w:gridSpan w:val="4"/>
            <w:shd w:val="clear" w:color="auto" w:fill="D9D9D9" w:themeFill="background1" w:themeFillShade="D9"/>
          </w:tcPr>
          <w:p w14:paraId="728D4E11"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Pr>
          <w:p w14:paraId="31F8CF9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tcPr>
          <w:p w14:paraId="313FF55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tcPr>
          <w:p w14:paraId="7DB5157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Merge/>
            <w:tcBorders>
              <w:bottom w:val="nil"/>
            </w:tcBorders>
          </w:tcPr>
          <w:p w14:paraId="2705CC9A" w14:textId="77777777" w:rsidR="0097308C" w:rsidRPr="003B7E08" w:rsidRDefault="0097308C"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2486FD5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1</w:t>
            </w:r>
          </w:p>
        </w:tc>
        <w:tc>
          <w:tcPr>
            <w:tcW w:w="469" w:type="dxa"/>
            <w:vAlign w:val="center"/>
          </w:tcPr>
          <w:p w14:paraId="69B20B28"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w:t>
            </w:r>
          </w:p>
        </w:tc>
        <w:tc>
          <w:tcPr>
            <w:tcW w:w="469" w:type="dxa"/>
            <w:vAlign w:val="center"/>
          </w:tcPr>
          <w:p w14:paraId="6E62F6D6"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w:t>
            </w:r>
          </w:p>
        </w:tc>
        <w:tc>
          <w:tcPr>
            <w:tcW w:w="469" w:type="dxa"/>
            <w:vAlign w:val="center"/>
          </w:tcPr>
          <w:p w14:paraId="65A472DD"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70" w:type="dxa"/>
            <w:vAlign w:val="center"/>
          </w:tcPr>
          <w:p w14:paraId="70D783B0"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70" w:type="dxa"/>
            <w:vAlign w:val="center"/>
          </w:tcPr>
          <w:p w14:paraId="16E3FD5D"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70" w:type="dxa"/>
            <w:shd w:val="clear" w:color="auto" w:fill="D9D9D9" w:themeFill="background1" w:themeFillShade="D9"/>
            <w:vAlign w:val="center"/>
          </w:tcPr>
          <w:p w14:paraId="437B872A"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r>
      <w:tr w:rsidR="004F7712" w14:paraId="4B125EFA" w14:textId="77777777" w:rsidTr="00EE6B2C">
        <w:tc>
          <w:tcPr>
            <w:tcW w:w="469" w:type="dxa"/>
            <w:shd w:val="clear" w:color="auto" w:fill="D9D9D9" w:themeFill="background1" w:themeFillShade="D9"/>
          </w:tcPr>
          <w:p w14:paraId="32AC03E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shd w:val="clear" w:color="auto" w:fill="DC4405"/>
          </w:tcPr>
          <w:p w14:paraId="0C1F033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color w:val="FFFFFF" w:themeColor="background1"/>
                <w:sz w:val="20"/>
                <w:szCs w:val="20"/>
              </w:rPr>
              <w:t>7</w:t>
            </w:r>
          </w:p>
        </w:tc>
        <w:tc>
          <w:tcPr>
            <w:tcW w:w="469" w:type="dxa"/>
            <w:shd w:val="clear" w:color="auto" w:fill="FFBF3F"/>
            <w:vAlign w:val="center"/>
          </w:tcPr>
          <w:p w14:paraId="1CCA712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8</w:t>
            </w:r>
          </w:p>
        </w:tc>
        <w:tc>
          <w:tcPr>
            <w:tcW w:w="469" w:type="dxa"/>
            <w:vAlign w:val="center"/>
          </w:tcPr>
          <w:p w14:paraId="1D64A74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shd w:val="clear" w:color="auto" w:fill="FFBF3F"/>
            <w:vAlign w:val="center"/>
          </w:tcPr>
          <w:p w14:paraId="3972707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10</w:t>
            </w:r>
          </w:p>
        </w:tc>
        <w:tc>
          <w:tcPr>
            <w:tcW w:w="469" w:type="dxa"/>
            <w:vAlign w:val="center"/>
          </w:tcPr>
          <w:p w14:paraId="7652447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shd w:val="clear" w:color="auto" w:fill="D9D9D9" w:themeFill="background1" w:themeFillShade="D9"/>
            <w:vAlign w:val="center"/>
          </w:tcPr>
          <w:p w14:paraId="4D1ABB3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Merge/>
            <w:tcBorders>
              <w:bottom w:val="nil"/>
            </w:tcBorders>
          </w:tcPr>
          <w:p w14:paraId="158D0938" w14:textId="77777777" w:rsidR="004F7712" w:rsidRPr="003B7E08" w:rsidRDefault="004F7712" w:rsidP="00C31AA1">
            <w:pPr>
              <w:pStyle w:val="ListParagraph"/>
              <w:ind w:left="0"/>
              <w:rPr>
                <w:rFonts w:ascii="Open Sans" w:hAnsi="Open Sans" w:cs="Open Sans"/>
                <w:b/>
                <w:sz w:val="20"/>
                <w:szCs w:val="20"/>
              </w:rPr>
            </w:pPr>
          </w:p>
        </w:tc>
        <w:tc>
          <w:tcPr>
            <w:tcW w:w="469" w:type="dxa"/>
            <w:shd w:val="clear" w:color="auto" w:fill="D9D9D9" w:themeFill="background1" w:themeFillShade="D9"/>
            <w:vAlign w:val="center"/>
          </w:tcPr>
          <w:p w14:paraId="5EA773D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vAlign w:val="center"/>
          </w:tcPr>
          <w:p w14:paraId="59132E4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69" w:type="dxa"/>
            <w:vAlign w:val="center"/>
          </w:tcPr>
          <w:p w14:paraId="4FE2743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69" w:type="dxa"/>
            <w:vAlign w:val="center"/>
          </w:tcPr>
          <w:p w14:paraId="3D9049F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69" w:type="dxa"/>
            <w:vAlign w:val="center"/>
          </w:tcPr>
          <w:p w14:paraId="6371DA6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21D557B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shd w:val="clear" w:color="auto" w:fill="D9D9D9" w:themeFill="background1" w:themeFillShade="D9"/>
            <w:vAlign w:val="center"/>
          </w:tcPr>
          <w:p w14:paraId="1092282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Merge/>
            <w:tcBorders>
              <w:bottom w:val="nil"/>
            </w:tcBorders>
          </w:tcPr>
          <w:p w14:paraId="521BF80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1606E86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220F8D2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vAlign w:val="center"/>
          </w:tcPr>
          <w:p w14:paraId="49A76FD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shd w:val="clear" w:color="auto" w:fill="DC4405"/>
            <w:vAlign w:val="center"/>
          </w:tcPr>
          <w:p w14:paraId="377AF81B"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11</w:t>
            </w:r>
          </w:p>
        </w:tc>
        <w:tc>
          <w:tcPr>
            <w:tcW w:w="470" w:type="dxa"/>
            <w:shd w:val="clear" w:color="auto" w:fill="002F6C"/>
            <w:vAlign w:val="center"/>
          </w:tcPr>
          <w:p w14:paraId="038CEB9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bCs/>
                <w:sz w:val="20"/>
                <w:szCs w:val="20"/>
              </w:rPr>
              <w:t>12</w:t>
            </w:r>
          </w:p>
        </w:tc>
        <w:tc>
          <w:tcPr>
            <w:tcW w:w="470" w:type="dxa"/>
            <w:vAlign w:val="center"/>
          </w:tcPr>
          <w:p w14:paraId="5036DA2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70" w:type="dxa"/>
            <w:shd w:val="clear" w:color="auto" w:fill="D9D9D9" w:themeFill="background1" w:themeFillShade="D9"/>
            <w:vAlign w:val="center"/>
          </w:tcPr>
          <w:p w14:paraId="635B928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r>
      <w:tr w:rsidR="004F7712" w14:paraId="2B1CEEE3" w14:textId="77777777" w:rsidTr="00490DC9">
        <w:tc>
          <w:tcPr>
            <w:tcW w:w="469" w:type="dxa"/>
            <w:shd w:val="clear" w:color="auto" w:fill="D9D9D9" w:themeFill="background1" w:themeFillShade="D9"/>
          </w:tcPr>
          <w:p w14:paraId="1AD26D4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tcBorders>
              <w:bottom w:val="single" w:sz="18" w:space="0" w:color="auto"/>
            </w:tcBorders>
            <w:shd w:val="clear" w:color="auto" w:fill="69B3E7"/>
          </w:tcPr>
          <w:p w14:paraId="15B7B33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shd w:val="clear" w:color="auto" w:fill="69B3E7"/>
            <w:vAlign w:val="center"/>
          </w:tcPr>
          <w:p w14:paraId="4363C83C"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15</w:t>
            </w:r>
          </w:p>
        </w:tc>
        <w:tc>
          <w:tcPr>
            <w:tcW w:w="469" w:type="dxa"/>
            <w:shd w:val="clear" w:color="auto" w:fill="69B3E7"/>
            <w:vAlign w:val="center"/>
          </w:tcPr>
          <w:p w14:paraId="66056B8E"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16</w:t>
            </w:r>
          </w:p>
        </w:tc>
        <w:tc>
          <w:tcPr>
            <w:tcW w:w="469" w:type="dxa"/>
            <w:shd w:val="clear" w:color="auto" w:fill="69B3E7"/>
            <w:vAlign w:val="center"/>
          </w:tcPr>
          <w:p w14:paraId="78FC048B"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17</w:t>
            </w:r>
          </w:p>
        </w:tc>
        <w:tc>
          <w:tcPr>
            <w:tcW w:w="469" w:type="dxa"/>
            <w:shd w:val="clear" w:color="auto" w:fill="69B3E7"/>
            <w:vAlign w:val="center"/>
          </w:tcPr>
          <w:p w14:paraId="77474027"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18</w:t>
            </w:r>
          </w:p>
        </w:tc>
        <w:tc>
          <w:tcPr>
            <w:tcW w:w="469" w:type="dxa"/>
            <w:shd w:val="clear" w:color="auto" w:fill="D9D9D9" w:themeFill="background1" w:themeFillShade="D9"/>
            <w:vAlign w:val="center"/>
          </w:tcPr>
          <w:p w14:paraId="03751B8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vMerge/>
            <w:tcBorders>
              <w:bottom w:val="nil"/>
            </w:tcBorders>
          </w:tcPr>
          <w:p w14:paraId="3EAD80D4" w14:textId="77777777" w:rsidR="004F7712" w:rsidRPr="003B7E08" w:rsidRDefault="004F7712" w:rsidP="00C31AA1">
            <w:pPr>
              <w:pStyle w:val="ListParagraph"/>
              <w:ind w:left="0"/>
              <w:rPr>
                <w:rFonts w:ascii="Open Sans" w:hAnsi="Open Sans" w:cs="Open Sans"/>
                <w:b/>
                <w:sz w:val="20"/>
                <w:szCs w:val="20"/>
              </w:rPr>
            </w:pPr>
          </w:p>
        </w:tc>
        <w:tc>
          <w:tcPr>
            <w:tcW w:w="469" w:type="dxa"/>
            <w:shd w:val="clear" w:color="auto" w:fill="D9D9D9" w:themeFill="background1" w:themeFillShade="D9"/>
            <w:vAlign w:val="center"/>
          </w:tcPr>
          <w:p w14:paraId="213411B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vAlign w:val="center"/>
          </w:tcPr>
          <w:p w14:paraId="65997FD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69" w:type="dxa"/>
            <w:vAlign w:val="center"/>
          </w:tcPr>
          <w:p w14:paraId="4CCB12F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69" w:type="dxa"/>
            <w:vAlign w:val="center"/>
          </w:tcPr>
          <w:p w14:paraId="25A31A6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69" w:type="dxa"/>
            <w:vAlign w:val="center"/>
          </w:tcPr>
          <w:p w14:paraId="7D3862E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77379D1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2B93A0A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Merge/>
            <w:tcBorders>
              <w:bottom w:val="nil"/>
            </w:tcBorders>
          </w:tcPr>
          <w:p w14:paraId="5987F4C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4FC6274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7FDE608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vAlign w:val="center"/>
          </w:tcPr>
          <w:p w14:paraId="1129232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Align w:val="bottom"/>
          </w:tcPr>
          <w:p w14:paraId="72369DC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color w:val="000000"/>
                <w:sz w:val="20"/>
                <w:szCs w:val="20"/>
              </w:rPr>
              <w:t>18</w:t>
            </w:r>
          </w:p>
        </w:tc>
        <w:tc>
          <w:tcPr>
            <w:tcW w:w="470" w:type="dxa"/>
            <w:vAlign w:val="center"/>
          </w:tcPr>
          <w:p w14:paraId="344EE85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70" w:type="dxa"/>
            <w:vAlign w:val="center"/>
          </w:tcPr>
          <w:p w14:paraId="5234AC9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70" w:type="dxa"/>
            <w:shd w:val="clear" w:color="auto" w:fill="D9D9D9" w:themeFill="background1" w:themeFillShade="D9"/>
            <w:vAlign w:val="center"/>
          </w:tcPr>
          <w:p w14:paraId="49CF272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r>
      <w:tr w:rsidR="007A350E" w14:paraId="7CDA4A04" w14:textId="77777777" w:rsidTr="008E5E80">
        <w:tc>
          <w:tcPr>
            <w:tcW w:w="469" w:type="dxa"/>
            <w:tcBorders>
              <w:right w:val="single" w:sz="18" w:space="0" w:color="auto"/>
            </w:tcBorders>
            <w:shd w:val="clear" w:color="auto" w:fill="D9D9D9" w:themeFill="background1" w:themeFillShade="D9"/>
          </w:tcPr>
          <w:p w14:paraId="1005426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top w:val="single" w:sz="18" w:space="0" w:color="auto"/>
              <w:left w:val="single" w:sz="18" w:space="0" w:color="auto"/>
              <w:bottom w:val="single" w:sz="18" w:space="0" w:color="auto"/>
              <w:right w:val="single" w:sz="18" w:space="0" w:color="auto"/>
            </w:tcBorders>
            <w:shd w:val="clear" w:color="auto" w:fill="auto"/>
          </w:tcPr>
          <w:p w14:paraId="34D104E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21</w:t>
            </w:r>
          </w:p>
        </w:tc>
        <w:tc>
          <w:tcPr>
            <w:tcW w:w="469" w:type="dxa"/>
            <w:tcBorders>
              <w:left w:val="single" w:sz="18" w:space="0" w:color="auto"/>
            </w:tcBorders>
            <w:shd w:val="clear" w:color="auto" w:fill="auto"/>
            <w:vAlign w:val="center"/>
          </w:tcPr>
          <w:p w14:paraId="51B6783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shd w:val="clear" w:color="auto" w:fill="auto"/>
            <w:vAlign w:val="center"/>
          </w:tcPr>
          <w:p w14:paraId="602FF0A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shd w:val="clear" w:color="auto" w:fill="auto"/>
            <w:vAlign w:val="center"/>
          </w:tcPr>
          <w:p w14:paraId="2A30733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shd w:val="clear" w:color="auto" w:fill="auto"/>
            <w:vAlign w:val="center"/>
          </w:tcPr>
          <w:p w14:paraId="1FBFD29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shd w:val="clear" w:color="auto" w:fill="D9D9D9" w:themeFill="background1" w:themeFillShade="D9"/>
            <w:vAlign w:val="center"/>
          </w:tcPr>
          <w:p w14:paraId="1CFE3EF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vMerge/>
            <w:tcBorders>
              <w:bottom w:val="nil"/>
            </w:tcBorders>
          </w:tcPr>
          <w:p w14:paraId="60C1B92E" w14:textId="77777777" w:rsidR="004F7712" w:rsidRPr="003B7E08" w:rsidRDefault="004F7712" w:rsidP="00C31AA1">
            <w:pPr>
              <w:pStyle w:val="ListParagraph"/>
              <w:ind w:left="0"/>
              <w:rPr>
                <w:rFonts w:ascii="Open Sans" w:hAnsi="Open Sans" w:cs="Open Sans"/>
                <w:b/>
                <w:sz w:val="20"/>
                <w:szCs w:val="20"/>
              </w:rPr>
            </w:pPr>
          </w:p>
        </w:tc>
        <w:tc>
          <w:tcPr>
            <w:tcW w:w="469" w:type="dxa"/>
            <w:shd w:val="clear" w:color="auto" w:fill="D9D9D9" w:themeFill="background1" w:themeFillShade="D9"/>
            <w:vAlign w:val="center"/>
          </w:tcPr>
          <w:p w14:paraId="02EA0FC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69" w:type="dxa"/>
            <w:vAlign w:val="center"/>
          </w:tcPr>
          <w:p w14:paraId="686CE92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69" w:type="dxa"/>
            <w:vAlign w:val="center"/>
          </w:tcPr>
          <w:p w14:paraId="3538D05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69" w:type="dxa"/>
            <w:vAlign w:val="center"/>
          </w:tcPr>
          <w:p w14:paraId="5F9E58C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c>
          <w:tcPr>
            <w:tcW w:w="469" w:type="dxa"/>
            <w:vAlign w:val="center"/>
          </w:tcPr>
          <w:p w14:paraId="58C1823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22</w:t>
            </w:r>
          </w:p>
        </w:tc>
        <w:tc>
          <w:tcPr>
            <w:tcW w:w="469" w:type="dxa"/>
            <w:vAlign w:val="center"/>
          </w:tcPr>
          <w:p w14:paraId="12AD7EB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23</w:t>
            </w:r>
          </w:p>
        </w:tc>
        <w:tc>
          <w:tcPr>
            <w:tcW w:w="469" w:type="dxa"/>
            <w:shd w:val="clear" w:color="auto" w:fill="D9D9D9" w:themeFill="background1" w:themeFillShade="D9"/>
            <w:vAlign w:val="center"/>
          </w:tcPr>
          <w:p w14:paraId="24E2897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24</w:t>
            </w:r>
          </w:p>
        </w:tc>
        <w:tc>
          <w:tcPr>
            <w:tcW w:w="469" w:type="dxa"/>
            <w:vMerge/>
            <w:tcBorders>
              <w:bottom w:val="nil"/>
            </w:tcBorders>
          </w:tcPr>
          <w:p w14:paraId="21C19944"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1B218E2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22</w:t>
            </w:r>
          </w:p>
        </w:tc>
        <w:tc>
          <w:tcPr>
            <w:tcW w:w="469" w:type="dxa"/>
            <w:vAlign w:val="center"/>
          </w:tcPr>
          <w:p w14:paraId="7157872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23</w:t>
            </w:r>
          </w:p>
        </w:tc>
        <w:tc>
          <w:tcPr>
            <w:tcW w:w="469" w:type="dxa"/>
            <w:vAlign w:val="center"/>
          </w:tcPr>
          <w:p w14:paraId="45E9796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24</w:t>
            </w:r>
          </w:p>
        </w:tc>
        <w:tc>
          <w:tcPr>
            <w:tcW w:w="469" w:type="dxa"/>
            <w:shd w:val="clear" w:color="auto" w:fill="D9D9D9" w:themeFill="background1" w:themeFillShade="D9"/>
            <w:vAlign w:val="center"/>
          </w:tcPr>
          <w:p w14:paraId="28E2425A" w14:textId="77777777" w:rsidR="004F7712" w:rsidRPr="003B7E08" w:rsidRDefault="004F7712" w:rsidP="00C31AA1">
            <w:pPr>
              <w:pStyle w:val="ListParagraph"/>
              <w:ind w:left="0"/>
              <w:jc w:val="center"/>
              <w:rPr>
                <w:rFonts w:ascii="Open Sans" w:hAnsi="Open Sans" w:cs="Open Sans"/>
                <w:color w:val="000000" w:themeColor="text1"/>
                <w:sz w:val="20"/>
                <w:szCs w:val="20"/>
                <w14:textOutline w14:w="0" w14:cap="flat" w14:cmpd="sng" w14:algn="ctr">
                  <w14:noFill/>
                  <w14:prstDash w14:val="solid"/>
                  <w14:round/>
                </w14:textOutline>
              </w:rPr>
            </w:pPr>
            <w:r w:rsidRPr="003B7E08">
              <w:rPr>
                <w:rFonts w:ascii="Open Sans" w:hAnsi="Open Sans" w:cs="Open Sans"/>
                <w:bCs/>
                <w:color w:val="000000" w:themeColor="text1"/>
                <w:sz w:val="20"/>
                <w:szCs w:val="20"/>
                <w14:textOutline w14:w="0" w14:cap="flat" w14:cmpd="sng" w14:algn="ctr">
                  <w14:noFill/>
                  <w14:prstDash w14:val="solid"/>
                  <w14:round/>
                </w14:textOutline>
              </w:rPr>
              <w:t>25</w:t>
            </w:r>
          </w:p>
        </w:tc>
        <w:tc>
          <w:tcPr>
            <w:tcW w:w="470" w:type="dxa"/>
            <w:shd w:val="clear" w:color="auto" w:fill="DC4405"/>
            <w:vAlign w:val="center"/>
          </w:tcPr>
          <w:p w14:paraId="0B182E72"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26</w:t>
            </w:r>
          </w:p>
        </w:tc>
        <w:tc>
          <w:tcPr>
            <w:tcW w:w="470" w:type="dxa"/>
            <w:shd w:val="clear" w:color="auto" w:fill="DC4405"/>
            <w:vAlign w:val="center"/>
          </w:tcPr>
          <w:p w14:paraId="39BA8449"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27</w:t>
            </w:r>
          </w:p>
        </w:tc>
        <w:tc>
          <w:tcPr>
            <w:tcW w:w="470" w:type="dxa"/>
            <w:shd w:val="clear" w:color="auto" w:fill="D9D9D9" w:themeFill="background1" w:themeFillShade="D9"/>
            <w:vAlign w:val="center"/>
          </w:tcPr>
          <w:p w14:paraId="4371B93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r>
      <w:tr w:rsidR="0097308C" w14:paraId="6AE86652" w14:textId="77777777" w:rsidTr="00FF2CE0">
        <w:trPr>
          <w:trHeight w:val="58"/>
        </w:trPr>
        <w:tc>
          <w:tcPr>
            <w:tcW w:w="469" w:type="dxa"/>
            <w:tcBorders>
              <w:bottom w:val="single" w:sz="4" w:space="0" w:color="auto"/>
            </w:tcBorders>
            <w:shd w:val="clear" w:color="auto" w:fill="D9D9D9" w:themeFill="background1" w:themeFillShade="D9"/>
          </w:tcPr>
          <w:p w14:paraId="5D5664A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top w:val="single" w:sz="18" w:space="0" w:color="auto"/>
              <w:bottom w:val="single" w:sz="4" w:space="0" w:color="auto"/>
            </w:tcBorders>
          </w:tcPr>
          <w:p w14:paraId="56603568"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tcPr>
          <w:p w14:paraId="43EDAF5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106CB7A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1407" w:type="dxa"/>
            <w:gridSpan w:val="3"/>
            <w:tcBorders>
              <w:bottom w:val="single" w:sz="4" w:space="0" w:color="auto"/>
            </w:tcBorders>
            <w:shd w:val="clear" w:color="auto" w:fill="D9D9D9" w:themeFill="background1" w:themeFillShade="D9"/>
          </w:tcPr>
          <w:p w14:paraId="12232C3D"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single" w:sz="4" w:space="0" w:color="auto"/>
            </w:tcBorders>
          </w:tcPr>
          <w:p w14:paraId="6A64CACB" w14:textId="77777777" w:rsidR="0097308C" w:rsidRPr="003B7E08" w:rsidRDefault="0097308C" w:rsidP="00C31AA1">
            <w:pPr>
              <w:pStyle w:val="ListParagraph"/>
              <w:ind w:left="0"/>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37C4B526"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25</w:t>
            </w:r>
          </w:p>
        </w:tc>
        <w:tc>
          <w:tcPr>
            <w:tcW w:w="469" w:type="dxa"/>
            <w:tcBorders>
              <w:bottom w:val="single" w:sz="4" w:space="0" w:color="auto"/>
            </w:tcBorders>
            <w:vAlign w:val="center"/>
          </w:tcPr>
          <w:p w14:paraId="10663FC2"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69" w:type="dxa"/>
            <w:tcBorders>
              <w:bottom w:val="single" w:sz="4" w:space="0" w:color="auto"/>
            </w:tcBorders>
            <w:vAlign w:val="center"/>
          </w:tcPr>
          <w:p w14:paraId="3DA8BDDC"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69" w:type="dxa"/>
            <w:tcBorders>
              <w:bottom w:val="single" w:sz="4" w:space="0" w:color="auto"/>
            </w:tcBorders>
            <w:vAlign w:val="center"/>
          </w:tcPr>
          <w:p w14:paraId="0D88663C"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c>
          <w:tcPr>
            <w:tcW w:w="469" w:type="dxa"/>
            <w:tcBorders>
              <w:bottom w:val="single" w:sz="4" w:space="0" w:color="auto"/>
            </w:tcBorders>
            <w:vAlign w:val="center"/>
          </w:tcPr>
          <w:p w14:paraId="44C6BFF2"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29</w:t>
            </w:r>
          </w:p>
        </w:tc>
        <w:tc>
          <w:tcPr>
            <w:tcW w:w="469" w:type="dxa"/>
            <w:tcBorders>
              <w:bottom w:val="single" w:sz="4" w:space="0" w:color="auto"/>
            </w:tcBorders>
            <w:vAlign w:val="center"/>
          </w:tcPr>
          <w:p w14:paraId="17BE90F1"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vAlign w:val="center"/>
          </w:tcPr>
          <w:p w14:paraId="04CB21DB"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31</w:t>
            </w:r>
          </w:p>
        </w:tc>
        <w:tc>
          <w:tcPr>
            <w:tcW w:w="469" w:type="dxa"/>
            <w:vMerge/>
            <w:tcBorders>
              <w:bottom w:val="single" w:sz="4" w:space="0" w:color="auto"/>
            </w:tcBorders>
          </w:tcPr>
          <w:p w14:paraId="7FDE79CA"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14F3332C" w14:textId="0A615B44"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50FECAF7" w14:textId="4212F1F2"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2348" w:type="dxa"/>
            <w:gridSpan w:val="5"/>
            <w:tcBorders>
              <w:bottom w:val="single" w:sz="4" w:space="0" w:color="auto"/>
            </w:tcBorders>
            <w:shd w:val="clear" w:color="auto" w:fill="D9D9D9" w:themeFill="background1" w:themeFillShade="D9"/>
          </w:tcPr>
          <w:p w14:paraId="3615519B" w14:textId="77777777" w:rsidR="0097308C" w:rsidRPr="003B7E08" w:rsidRDefault="0097308C" w:rsidP="00C31AA1">
            <w:pPr>
              <w:pStyle w:val="ListParagraph"/>
              <w:ind w:left="0"/>
              <w:jc w:val="center"/>
              <w:rPr>
                <w:rFonts w:ascii="Open Sans" w:hAnsi="Open Sans" w:cs="Open Sans"/>
                <w:b/>
                <w:sz w:val="20"/>
                <w:szCs w:val="20"/>
              </w:rPr>
            </w:pPr>
          </w:p>
        </w:tc>
      </w:tr>
      <w:tr w:rsidR="004F7712" w14:paraId="4A7C1DF0" w14:textId="77777777" w:rsidTr="00C31AA1">
        <w:trPr>
          <w:trHeight w:val="235"/>
        </w:trPr>
        <w:tc>
          <w:tcPr>
            <w:tcW w:w="3283" w:type="dxa"/>
            <w:gridSpan w:val="7"/>
            <w:tcBorders>
              <w:left w:val="nil"/>
              <w:bottom w:val="nil"/>
              <w:right w:val="nil"/>
            </w:tcBorders>
          </w:tcPr>
          <w:p w14:paraId="70AA4EC6"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509CECDA"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left w:val="nil"/>
              <w:bottom w:val="nil"/>
              <w:right w:val="nil"/>
            </w:tcBorders>
          </w:tcPr>
          <w:p w14:paraId="2F3748D4"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76F1BA7D"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left w:val="nil"/>
              <w:bottom w:val="nil"/>
              <w:right w:val="nil"/>
            </w:tcBorders>
          </w:tcPr>
          <w:p w14:paraId="328C4692" w14:textId="77777777" w:rsidR="004F7712" w:rsidRPr="003B7E08" w:rsidRDefault="004F7712" w:rsidP="00C31AA1">
            <w:pPr>
              <w:pStyle w:val="ListParagraph"/>
              <w:ind w:left="0"/>
              <w:rPr>
                <w:rFonts w:ascii="Open Sans" w:hAnsi="Open Sans" w:cs="Open Sans"/>
                <w:b/>
                <w:sz w:val="20"/>
                <w:szCs w:val="20"/>
              </w:rPr>
            </w:pPr>
          </w:p>
        </w:tc>
      </w:tr>
      <w:tr w:rsidR="004F7712" w14:paraId="06C61374" w14:textId="77777777" w:rsidTr="00C31AA1">
        <w:tc>
          <w:tcPr>
            <w:tcW w:w="3283" w:type="dxa"/>
            <w:gridSpan w:val="7"/>
            <w:tcBorders>
              <w:top w:val="nil"/>
              <w:left w:val="nil"/>
              <w:right w:val="nil"/>
            </w:tcBorders>
          </w:tcPr>
          <w:p w14:paraId="1695644B"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DECEMBER 2026</w:t>
            </w:r>
          </w:p>
        </w:tc>
        <w:tc>
          <w:tcPr>
            <w:tcW w:w="469" w:type="dxa"/>
            <w:vMerge/>
            <w:tcBorders>
              <w:left w:val="nil"/>
              <w:bottom w:val="nil"/>
              <w:right w:val="nil"/>
            </w:tcBorders>
          </w:tcPr>
          <w:p w14:paraId="7C355E7E"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26771265"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JANUARY 2027</w:t>
            </w:r>
          </w:p>
        </w:tc>
        <w:tc>
          <w:tcPr>
            <w:tcW w:w="469" w:type="dxa"/>
            <w:vMerge/>
            <w:tcBorders>
              <w:left w:val="nil"/>
              <w:bottom w:val="nil"/>
              <w:right w:val="nil"/>
            </w:tcBorders>
          </w:tcPr>
          <w:p w14:paraId="410961AA"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1FF4A0B5"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FEBRUARY 2027</w:t>
            </w:r>
          </w:p>
        </w:tc>
      </w:tr>
      <w:tr w:rsidR="004F7712" w14:paraId="5CDC1042" w14:textId="77777777" w:rsidTr="00C31AA1">
        <w:tc>
          <w:tcPr>
            <w:tcW w:w="469" w:type="dxa"/>
            <w:vAlign w:val="center"/>
          </w:tcPr>
          <w:p w14:paraId="77E4F87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261DF22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65E0CB0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7BD93F6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5862424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C95CBB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29B4826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0CFC2E6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418CA54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BAD13F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9E3EB0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7BB845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7FD1DF6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3174DA7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6AEE1C4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4BBF1B0B"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7D7D53A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BFE312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71AFEA0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04B2C28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58DC70F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1BE6334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694A278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04F46010" w14:textId="77777777" w:rsidTr="00EF4FEB">
        <w:tc>
          <w:tcPr>
            <w:tcW w:w="938" w:type="dxa"/>
            <w:gridSpan w:val="2"/>
            <w:shd w:val="clear" w:color="auto" w:fill="D9D9D9" w:themeFill="background1" w:themeFillShade="D9"/>
          </w:tcPr>
          <w:p w14:paraId="22ADE141" w14:textId="77777777" w:rsidR="0097308C" w:rsidRPr="003B7E08" w:rsidRDefault="0097308C" w:rsidP="00C31AA1">
            <w:pPr>
              <w:pStyle w:val="ListParagraph"/>
              <w:ind w:left="0"/>
              <w:jc w:val="center"/>
              <w:rPr>
                <w:rFonts w:ascii="Open Sans" w:hAnsi="Open Sans" w:cs="Open Sans"/>
                <w:sz w:val="20"/>
                <w:szCs w:val="20"/>
              </w:rPr>
            </w:pPr>
          </w:p>
        </w:tc>
        <w:tc>
          <w:tcPr>
            <w:tcW w:w="469" w:type="dxa"/>
          </w:tcPr>
          <w:p w14:paraId="03A74EE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tcPr>
          <w:p w14:paraId="448B0CE2"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tcPr>
          <w:p w14:paraId="257A203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tcPr>
          <w:p w14:paraId="5931D11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shd w:val="clear" w:color="auto" w:fill="D9D9D9" w:themeFill="background1" w:themeFillShade="D9"/>
          </w:tcPr>
          <w:p w14:paraId="6730332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Merge/>
            <w:tcBorders>
              <w:bottom w:val="nil"/>
            </w:tcBorders>
          </w:tcPr>
          <w:p w14:paraId="3F275568" w14:textId="77777777" w:rsidR="0097308C" w:rsidRPr="003B7E08" w:rsidRDefault="0097308C" w:rsidP="00C31AA1">
            <w:pPr>
              <w:pStyle w:val="ListParagraph"/>
              <w:ind w:left="0"/>
              <w:jc w:val="center"/>
              <w:rPr>
                <w:rFonts w:ascii="Open Sans" w:hAnsi="Open Sans" w:cs="Open Sans"/>
                <w:b/>
                <w:sz w:val="20"/>
                <w:szCs w:val="20"/>
              </w:rPr>
            </w:pPr>
          </w:p>
        </w:tc>
        <w:tc>
          <w:tcPr>
            <w:tcW w:w="2345" w:type="dxa"/>
            <w:gridSpan w:val="5"/>
            <w:shd w:val="clear" w:color="auto" w:fill="D9D9D9" w:themeFill="background1" w:themeFillShade="D9"/>
          </w:tcPr>
          <w:p w14:paraId="134A4166"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C4405"/>
          </w:tcPr>
          <w:p w14:paraId="22BBB3FB" w14:textId="77777777" w:rsidR="0097308C" w:rsidRPr="003B7E08" w:rsidRDefault="0097308C"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color w:val="FFFFFF" w:themeColor="background1"/>
                <w:sz w:val="20"/>
                <w:szCs w:val="20"/>
              </w:rPr>
              <w:t>1</w:t>
            </w:r>
          </w:p>
        </w:tc>
        <w:tc>
          <w:tcPr>
            <w:tcW w:w="469" w:type="dxa"/>
            <w:shd w:val="clear" w:color="auto" w:fill="D9D9D9" w:themeFill="background1" w:themeFillShade="D9"/>
          </w:tcPr>
          <w:p w14:paraId="15F47A6E"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Merge/>
            <w:tcBorders>
              <w:bottom w:val="nil"/>
            </w:tcBorders>
          </w:tcPr>
          <w:p w14:paraId="5F09840F"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tcPr>
          <w:p w14:paraId="0B1C12D6" w14:textId="77777777" w:rsidR="0097308C" w:rsidRPr="003B7E08" w:rsidRDefault="0097308C" w:rsidP="00C31AA1">
            <w:pPr>
              <w:pStyle w:val="ListParagraph"/>
              <w:ind w:left="0"/>
              <w:jc w:val="center"/>
              <w:rPr>
                <w:rFonts w:ascii="Open Sans" w:hAnsi="Open Sans" w:cs="Open Sans"/>
                <w:sz w:val="20"/>
                <w:szCs w:val="20"/>
              </w:rPr>
            </w:pPr>
          </w:p>
        </w:tc>
        <w:tc>
          <w:tcPr>
            <w:tcW w:w="469" w:type="dxa"/>
            <w:vAlign w:val="center"/>
          </w:tcPr>
          <w:p w14:paraId="4F0B57F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vAlign w:val="center"/>
          </w:tcPr>
          <w:p w14:paraId="013B39E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Align w:val="center"/>
          </w:tcPr>
          <w:p w14:paraId="58287D0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70" w:type="dxa"/>
            <w:vAlign w:val="center"/>
          </w:tcPr>
          <w:p w14:paraId="24522F6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70" w:type="dxa"/>
            <w:vAlign w:val="center"/>
          </w:tcPr>
          <w:p w14:paraId="7FF1FD0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70" w:type="dxa"/>
            <w:shd w:val="clear" w:color="auto" w:fill="D9D9D9" w:themeFill="background1" w:themeFillShade="D9"/>
            <w:vAlign w:val="center"/>
          </w:tcPr>
          <w:p w14:paraId="0185CC1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r>
      <w:tr w:rsidR="004F7712" w14:paraId="228D45FE" w14:textId="77777777" w:rsidTr="00846489">
        <w:tc>
          <w:tcPr>
            <w:tcW w:w="469" w:type="dxa"/>
            <w:shd w:val="clear" w:color="auto" w:fill="D9D9D9" w:themeFill="background1" w:themeFillShade="D9"/>
            <w:vAlign w:val="center"/>
          </w:tcPr>
          <w:p w14:paraId="2E15EC0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shd w:val="clear" w:color="auto" w:fill="auto"/>
            <w:vAlign w:val="bottom"/>
          </w:tcPr>
          <w:p w14:paraId="1A0C9FF2"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7</w:t>
            </w:r>
          </w:p>
        </w:tc>
        <w:tc>
          <w:tcPr>
            <w:tcW w:w="469" w:type="dxa"/>
            <w:shd w:val="clear" w:color="auto" w:fill="auto"/>
            <w:vAlign w:val="center"/>
          </w:tcPr>
          <w:p w14:paraId="7160C178"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8</w:t>
            </w:r>
          </w:p>
        </w:tc>
        <w:tc>
          <w:tcPr>
            <w:tcW w:w="469" w:type="dxa"/>
            <w:shd w:val="clear" w:color="auto" w:fill="auto"/>
            <w:vAlign w:val="center"/>
          </w:tcPr>
          <w:p w14:paraId="27EB03C8"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9</w:t>
            </w:r>
          </w:p>
        </w:tc>
        <w:tc>
          <w:tcPr>
            <w:tcW w:w="469" w:type="dxa"/>
            <w:shd w:val="clear" w:color="auto" w:fill="EA7600"/>
            <w:vAlign w:val="center"/>
          </w:tcPr>
          <w:p w14:paraId="7DFCD02B"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10</w:t>
            </w:r>
          </w:p>
        </w:tc>
        <w:tc>
          <w:tcPr>
            <w:tcW w:w="469" w:type="dxa"/>
            <w:shd w:val="clear" w:color="auto" w:fill="D9D9D9" w:themeFill="background1" w:themeFillShade="D9"/>
            <w:vAlign w:val="center"/>
          </w:tcPr>
          <w:p w14:paraId="66CAEA8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shd w:val="clear" w:color="auto" w:fill="D9D9D9" w:themeFill="background1" w:themeFillShade="D9"/>
            <w:vAlign w:val="center"/>
          </w:tcPr>
          <w:p w14:paraId="1193D58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Merge/>
            <w:tcBorders>
              <w:bottom w:val="nil"/>
            </w:tcBorders>
          </w:tcPr>
          <w:p w14:paraId="6F741E8B"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right w:val="single" w:sz="18" w:space="0" w:color="auto"/>
            </w:tcBorders>
            <w:shd w:val="clear" w:color="auto" w:fill="D9D9D9" w:themeFill="background1" w:themeFillShade="D9"/>
            <w:vAlign w:val="center"/>
          </w:tcPr>
          <w:p w14:paraId="54C4ADA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tcBorders>
              <w:top w:val="single" w:sz="18" w:space="0" w:color="auto"/>
              <w:left w:val="single" w:sz="18" w:space="0" w:color="auto"/>
              <w:bottom w:val="single" w:sz="18" w:space="0" w:color="auto"/>
              <w:right w:val="single" w:sz="18" w:space="0" w:color="auto"/>
            </w:tcBorders>
            <w:vAlign w:val="center"/>
          </w:tcPr>
          <w:p w14:paraId="18470D4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tcBorders>
              <w:left w:val="single" w:sz="18" w:space="0" w:color="auto"/>
            </w:tcBorders>
            <w:vAlign w:val="center"/>
          </w:tcPr>
          <w:p w14:paraId="78D5314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Align w:val="center"/>
          </w:tcPr>
          <w:p w14:paraId="25D19FB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vAlign w:val="center"/>
          </w:tcPr>
          <w:p w14:paraId="75E8ADE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7A647E3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shd w:val="clear" w:color="auto" w:fill="D9D9D9" w:themeFill="background1" w:themeFillShade="D9"/>
            <w:vAlign w:val="center"/>
          </w:tcPr>
          <w:p w14:paraId="7C4BC5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Merge/>
            <w:tcBorders>
              <w:bottom w:val="nil"/>
            </w:tcBorders>
          </w:tcPr>
          <w:p w14:paraId="01F002A6"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6FA23E31"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3E38DE3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26B254B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Align w:val="center"/>
          </w:tcPr>
          <w:p w14:paraId="22692E8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70" w:type="dxa"/>
            <w:vAlign w:val="center"/>
          </w:tcPr>
          <w:p w14:paraId="3829B08E"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70" w:type="dxa"/>
            <w:vAlign w:val="center"/>
          </w:tcPr>
          <w:p w14:paraId="3266F91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70" w:type="dxa"/>
            <w:shd w:val="clear" w:color="auto" w:fill="D9D9D9" w:themeFill="background1" w:themeFillShade="D9"/>
            <w:vAlign w:val="center"/>
          </w:tcPr>
          <w:p w14:paraId="336E1E4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r>
      <w:tr w:rsidR="004F7712" w14:paraId="67139765" w14:textId="77777777" w:rsidTr="0097308C">
        <w:tc>
          <w:tcPr>
            <w:tcW w:w="469" w:type="dxa"/>
            <w:shd w:val="clear" w:color="auto" w:fill="D9D9D9" w:themeFill="background1" w:themeFillShade="D9"/>
            <w:vAlign w:val="center"/>
          </w:tcPr>
          <w:p w14:paraId="20C2E8D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shd w:val="clear" w:color="auto" w:fill="D9D9D9" w:themeFill="background1" w:themeFillShade="D9"/>
            <w:vAlign w:val="center"/>
          </w:tcPr>
          <w:p w14:paraId="706AF8C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shd w:val="clear" w:color="auto" w:fill="70AD47" w:themeFill="accent6"/>
            <w:vAlign w:val="center"/>
          </w:tcPr>
          <w:p w14:paraId="52D6325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shd w:val="clear" w:color="auto" w:fill="D9D9D9" w:themeFill="background1" w:themeFillShade="D9"/>
            <w:vAlign w:val="center"/>
          </w:tcPr>
          <w:p w14:paraId="7E5559C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2B61963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shd w:val="clear" w:color="auto" w:fill="D9D9D9" w:themeFill="background1" w:themeFillShade="D9"/>
            <w:vAlign w:val="center"/>
          </w:tcPr>
          <w:p w14:paraId="59CC5F9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69" w:type="dxa"/>
            <w:shd w:val="clear" w:color="auto" w:fill="D9D9D9" w:themeFill="background1" w:themeFillShade="D9"/>
            <w:vAlign w:val="center"/>
          </w:tcPr>
          <w:p w14:paraId="107B489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vMerge/>
            <w:tcBorders>
              <w:bottom w:val="nil"/>
            </w:tcBorders>
          </w:tcPr>
          <w:p w14:paraId="649CBFEA"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6C7B65E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tcBorders>
              <w:top w:val="single" w:sz="18" w:space="0" w:color="auto"/>
            </w:tcBorders>
            <w:vAlign w:val="center"/>
          </w:tcPr>
          <w:p w14:paraId="550105F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vAlign w:val="center"/>
          </w:tcPr>
          <w:p w14:paraId="234FA83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Align w:val="center"/>
          </w:tcPr>
          <w:p w14:paraId="41F5B9C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vAlign w:val="center"/>
          </w:tcPr>
          <w:p w14:paraId="0AE5A33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vAlign w:val="center"/>
          </w:tcPr>
          <w:p w14:paraId="26B2981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shd w:val="clear" w:color="auto" w:fill="D9D9D9" w:themeFill="background1" w:themeFillShade="D9"/>
            <w:vAlign w:val="center"/>
          </w:tcPr>
          <w:p w14:paraId="2C80BB6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vMerge/>
            <w:tcBorders>
              <w:bottom w:val="nil"/>
            </w:tcBorders>
          </w:tcPr>
          <w:p w14:paraId="61A19E6D"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1047B72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shd w:val="clear" w:color="auto" w:fill="DC4405"/>
            <w:vAlign w:val="center"/>
          </w:tcPr>
          <w:p w14:paraId="2A4A412A"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15</w:t>
            </w:r>
          </w:p>
        </w:tc>
        <w:tc>
          <w:tcPr>
            <w:tcW w:w="469" w:type="dxa"/>
            <w:vAlign w:val="center"/>
          </w:tcPr>
          <w:p w14:paraId="7DB2B49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vAlign w:val="center"/>
          </w:tcPr>
          <w:p w14:paraId="4BC7A20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70" w:type="dxa"/>
            <w:vAlign w:val="center"/>
          </w:tcPr>
          <w:p w14:paraId="449FF35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70" w:type="dxa"/>
            <w:vAlign w:val="center"/>
          </w:tcPr>
          <w:p w14:paraId="4746E95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70" w:type="dxa"/>
            <w:shd w:val="clear" w:color="auto" w:fill="D9D9D9" w:themeFill="background1" w:themeFillShade="D9"/>
            <w:vAlign w:val="center"/>
          </w:tcPr>
          <w:p w14:paraId="0672397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r>
      <w:tr w:rsidR="004F7712" w14:paraId="302A6EC4" w14:textId="77777777" w:rsidTr="00846489">
        <w:tc>
          <w:tcPr>
            <w:tcW w:w="469" w:type="dxa"/>
            <w:tcBorders>
              <w:bottom w:val="single" w:sz="4" w:space="0" w:color="auto"/>
            </w:tcBorders>
            <w:shd w:val="clear" w:color="auto" w:fill="D9D9D9" w:themeFill="background1" w:themeFillShade="D9"/>
            <w:vAlign w:val="center"/>
          </w:tcPr>
          <w:p w14:paraId="75A3DF9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shd w:val="clear" w:color="auto" w:fill="D9D9D9" w:themeFill="background1" w:themeFillShade="D9"/>
            <w:vAlign w:val="center"/>
          </w:tcPr>
          <w:p w14:paraId="2AC6C01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shd w:val="clear" w:color="auto" w:fill="D9D9D9" w:themeFill="background1" w:themeFillShade="D9"/>
            <w:vAlign w:val="center"/>
          </w:tcPr>
          <w:p w14:paraId="25C4DB0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0C1246E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3436AC5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tcBorders>
              <w:bottom w:val="single" w:sz="4" w:space="0" w:color="auto"/>
            </w:tcBorders>
            <w:shd w:val="clear" w:color="auto" w:fill="DC4405"/>
            <w:vAlign w:val="center"/>
          </w:tcPr>
          <w:p w14:paraId="307F3837"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25</w:t>
            </w:r>
          </w:p>
        </w:tc>
        <w:tc>
          <w:tcPr>
            <w:tcW w:w="469" w:type="dxa"/>
            <w:tcBorders>
              <w:bottom w:val="single" w:sz="4" w:space="0" w:color="auto"/>
            </w:tcBorders>
            <w:shd w:val="clear" w:color="auto" w:fill="D9D9D9" w:themeFill="background1" w:themeFillShade="D9"/>
            <w:vAlign w:val="center"/>
          </w:tcPr>
          <w:p w14:paraId="1B9C53F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vMerge/>
            <w:tcBorders>
              <w:bottom w:val="nil"/>
            </w:tcBorders>
          </w:tcPr>
          <w:p w14:paraId="574D4D12"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4B92836E"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tcBorders>
              <w:bottom w:val="single" w:sz="4" w:space="0" w:color="auto"/>
            </w:tcBorders>
            <w:shd w:val="clear" w:color="auto" w:fill="DC4405"/>
            <w:vAlign w:val="center"/>
          </w:tcPr>
          <w:p w14:paraId="4EC8EF46"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18</w:t>
            </w:r>
          </w:p>
        </w:tc>
        <w:tc>
          <w:tcPr>
            <w:tcW w:w="469" w:type="dxa"/>
            <w:tcBorders>
              <w:bottom w:val="single" w:sz="4" w:space="0" w:color="auto"/>
            </w:tcBorders>
            <w:shd w:val="clear" w:color="auto" w:fill="002F6C"/>
            <w:vAlign w:val="center"/>
          </w:tcPr>
          <w:p w14:paraId="0D9021E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bCs/>
                <w:sz w:val="20"/>
                <w:szCs w:val="20"/>
              </w:rPr>
              <w:t>19</w:t>
            </w:r>
          </w:p>
        </w:tc>
        <w:tc>
          <w:tcPr>
            <w:tcW w:w="469" w:type="dxa"/>
            <w:tcBorders>
              <w:bottom w:val="single" w:sz="4" w:space="0" w:color="auto"/>
            </w:tcBorders>
            <w:vAlign w:val="center"/>
          </w:tcPr>
          <w:p w14:paraId="6D70793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vAlign w:val="center"/>
          </w:tcPr>
          <w:p w14:paraId="0EE75A4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5C7FE05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30CD3A9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vMerge/>
            <w:tcBorders>
              <w:bottom w:val="nil"/>
            </w:tcBorders>
          </w:tcPr>
          <w:p w14:paraId="4C4CE741" w14:textId="77777777" w:rsidR="004F7712" w:rsidRPr="003B7E08" w:rsidRDefault="004F7712"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3D5077E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5314200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vAlign w:val="center"/>
          </w:tcPr>
          <w:p w14:paraId="461E4B5E"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vAlign w:val="center"/>
          </w:tcPr>
          <w:p w14:paraId="133E3B4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70" w:type="dxa"/>
            <w:tcBorders>
              <w:bottom w:val="single" w:sz="4" w:space="0" w:color="auto"/>
            </w:tcBorders>
            <w:vAlign w:val="center"/>
          </w:tcPr>
          <w:p w14:paraId="5574DC5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70" w:type="dxa"/>
            <w:tcBorders>
              <w:bottom w:val="single" w:sz="4" w:space="0" w:color="auto"/>
            </w:tcBorders>
            <w:vAlign w:val="center"/>
          </w:tcPr>
          <w:p w14:paraId="7F371095"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70" w:type="dxa"/>
            <w:tcBorders>
              <w:bottom w:val="single" w:sz="4" w:space="0" w:color="auto"/>
            </w:tcBorders>
            <w:shd w:val="clear" w:color="auto" w:fill="D9D9D9" w:themeFill="background1" w:themeFillShade="D9"/>
            <w:vAlign w:val="center"/>
          </w:tcPr>
          <w:p w14:paraId="7E842F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r>
      <w:tr w:rsidR="0097308C" w14:paraId="0E474621" w14:textId="77777777" w:rsidTr="00416783">
        <w:tc>
          <w:tcPr>
            <w:tcW w:w="469" w:type="dxa"/>
            <w:tcBorders>
              <w:bottom w:val="single" w:sz="4" w:space="0" w:color="auto"/>
            </w:tcBorders>
            <w:shd w:val="clear" w:color="auto" w:fill="D9D9D9" w:themeFill="background1" w:themeFillShade="D9"/>
          </w:tcPr>
          <w:p w14:paraId="66E81DF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shd w:val="clear" w:color="auto" w:fill="D9D9D9" w:themeFill="background1" w:themeFillShade="D9"/>
          </w:tcPr>
          <w:p w14:paraId="71D2282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shd w:val="clear" w:color="auto" w:fill="D9D9D9" w:themeFill="background1" w:themeFillShade="D9"/>
          </w:tcPr>
          <w:p w14:paraId="265B4C7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D9D9D9" w:themeFill="background1" w:themeFillShade="D9"/>
          </w:tcPr>
          <w:p w14:paraId="179050A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1673336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938" w:type="dxa"/>
            <w:gridSpan w:val="2"/>
            <w:tcBorders>
              <w:bottom w:val="single" w:sz="4" w:space="0" w:color="auto"/>
            </w:tcBorders>
            <w:shd w:val="clear" w:color="auto" w:fill="D9D9D9" w:themeFill="background1" w:themeFillShade="D9"/>
          </w:tcPr>
          <w:p w14:paraId="7840BD4E"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66AB4335"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533E3B6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tcBorders>
              <w:bottom w:val="single" w:sz="4" w:space="0" w:color="auto"/>
            </w:tcBorders>
          </w:tcPr>
          <w:p w14:paraId="157A58AE"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tcPr>
          <w:p w14:paraId="11A8D8C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tcBorders>
              <w:bottom w:val="single" w:sz="4" w:space="0" w:color="auto"/>
            </w:tcBorders>
          </w:tcPr>
          <w:p w14:paraId="15908A9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tcPr>
          <w:p w14:paraId="6522270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tcPr>
          <w:p w14:paraId="6A3F7B9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D9D9D9" w:themeFill="background1" w:themeFillShade="D9"/>
          </w:tcPr>
          <w:p w14:paraId="207590C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vMerge/>
            <w:tcBorders>
              <w:bottom w:val="nil"/>
            </w:tcBorders>
          </w:tcPr>
          <w:p w14:paraId="5940B162" w14:textId="77777777" w:rsidR="0097308C" w:rsidRPr="003B7E08" w:rsidRDefault="0097308C"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tcPr>
          <w:p w14:paraId="21E1DD3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2817" w:type="dxa"/>
            <w:gridSpan w:val="6"/>
            <w:tcBorders>
              <w:bottom w:val="single" w:sz="4" w:space="0" w:color="auto"/>
            </w:tcBorders>
            <w:shd w:val="clear" w:color="auto" w:fill="D9D9D9" w:themeFill="background1" w:themeFillShade="D9"/>
          </w:tcPr>
          <w:p w14:paraId="3669A763" w14:textId="77777777" w:rsidR="0097308C" w:rsidRPr="003B7E08" w:rsidRDefault="0097308C" w:rsidP="00C31AA1">
            <w:pPr>
              <w:pStyle w:val="ListParagraph"/>
              <w:ind w:left="0"/>
              <w:jc w:val="center"/>
              <w:rPr>
                <w:rFonts w:ascii="Open Sans" w:hAnsi="Open Sans" w:cs="Open Sans"/>
                <w:sz w:val="20"/>
                <w:szCs w:val="20"/>
              </w:rPr>
            </w:pPr>
          </w:p>
        </w:tc>
      </w:tr>
      <w:tr w:rsidR="0097308C" w14:paraId="3E7E0F70" w14:textId="77777777" w:rsidTr="00F83EF5">
        <w:tc>
          <w:tcPr>
            <w:tcW w:w="3283" w:type="dxa"/>
            <w:gridSpan w:val="7"/>
            <w:tcBorders>
              <w:bottom w:val="single" w:sz="4" w:space="0" w:color="auto"/>
            </w:tcBorders>
            <w:shd w:val="clear" w:color="auto" w:fill="D9D9D9" w:themeFill="background1" w:themeFillShade="D9"/>
          </w:tcPr>
          <w:p w14:paraId="02E9C39B"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5D01CFA6"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2987F1F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2814" w:type="dxa"/>
            <w:gridSpan w:val="6"/>
            <w:tcBorders>
              <w:bottom w:val="single" w:sz="4" w:space="0" w:color="auto"/>
            </w:tcBorders>
            <w:shd w:val="clear" w:color="auto" w:fill="D9D9D9" w:themeFill="background1" w:themeFillShade="D9"/>
          </w:tcPr>
          <w:p w14:paraId="72D28705"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1192B6F1" w14:textId="77777777" w:rsidR="0097308C" w:rsidRPr="003B7E08" w:rsidRDefault="0097308C" w:rsidP="00C31AA1">
            <w:pPr>
              <w:pStyle w:val="ListParagraph"/>
              <w:ind w:left="0"/>
              <w:jc w:val="center"/>
              <w:rPr>
                <w:rFonts w:ascii="Open Sans" w:hAnsi="Open Sans" w:cs="Open Sans"/>
                <w:sz w:val="20"/>
                <w:szCs w:val="20"/>
              </w:rPr>
            </w:pPr>
          </w:p>
        </w:tc>
        <w:tc>
          <w:tcPr>
            <w:tcW w:w="3286" w:type="dxa"/>
            <w:gridSpan w:val="7"/>
            <w:tcBorders>
              <w:bottom w:val="single" w:sz="4" w:space="0" w:color="auto"/>
            </w:tcBorders>
            <w:shd w:val="clear" w:color="auto" w:fill="D9D9D9" w:themeFill="background1" w:themeFillShade="D9"/>
          </w:tcPr>
          <w:p w14:paraId="4DCFF886" w14:textId="77777777" w:rsidR="0097308C" w:rsidRPr="003B7E08" w:rsidRDefault="0097308C" w:rsidP="00C31AA1">
            <w:pPr>
              <w:pStyle w:val="ListParagraph"/>
              <w:ind w:left="0"/>
              <w:jc w:val="center"/>
              <w:rPr>
                <w:rFonts w:ascii="Open Sans" w:hAnsi="Open Sans" w:cs="Open Sans"/>
                <w:sz w:val="20"/>
                <w:szCs w:val="20"/>
              </w:rPr>
            </w:pPr>
          </w:p>
        </w:tc>
      </w:tr>
      <w:tr w:rsidR="004F7712" w14:paraId="412C0DB0" w14:textId="77777777" w:rsidTr="00C31AA1">
        <w:tc>
          <w:tcPr>
            <w:tcW w:w="3283" w:type="dxa"/>
            <w:gridSpan w:val="7"/>
            <w:tcBorders>
              <w:left w:val="nil"/>
              <w:bottom w:val="nil"/>
              <w:right w:val="nil"/>
            </w:tcBorders>
          </w:tcPr>
          <w:p w14:paraId="0522FE9A"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2A8E154A"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left w:val="nil"/>
              <w:bottom w:val="nil"/>
              <w:right w:val="nil"/>
            </w:tcBorders>
          </w:tcPr>
          <w:p w14:paraId="27D38C54"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79BB4130"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left w:val="nil"/>
              <w:bottom w:val="nil"/>
              <w:right w:val="nil"/>
            </w:tcBorders>
          </w:tcPr>
          <w:p w14:paraId="1FC0C401" w14:textId="77777777" w:rsidR="004F7712" w:rsidRPr="003B7E08" w:rsidRDefault="004F7712" w:rsidP="00C31AA1">
            <w:pPr>
              <w:pStyle w:val="ListParagraph"/>
              <w:ind w:left="0"/>
              <w:rPr>
                <w:rFonts w:ascii="Open Sans" w:hAnsi="Open Sans" w:cs="Open Sans"/>
                <w:b/>
                <w:sz w:val="20"/>
                <w:szCs w:val="20"/>
              </w:rPr>
            </w:pPr>
          </w:p>
        </w:tc>
      </w:tr>
      <w:tr w:rsidR="004F7712" w14:paraId="62EB71CD" w14:textId="77777777" w:rsidTr="00C31AA1">
        <w:tc>
          <w:tcPr>
            <w:tcW w:w="3283" w:type="dxa"/>
            <w:gridSpan w:val="7"/>
            <w:tcBorders>
              <w:top w:val="nil"/>
              <w:left w:val="nil"/>
              <w:right w:val="nil"/>
            </w:tcBorders>
          </w:tcPr>
          <w:p w14:paraId="52160309"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MARCH 2027</w:t>
            </w:r>
          </w:p>
        </w:tc>
        <w:tc>
          <w:tcPr>
            <w:tcW w:w="469" w:type="dxa"/>
            <w:vMerge/>
            <w:tcBorders>
              <w:left w:val="nil"/>
              <w:bottom w:val="nil"/>
              <w:right w:val="nil"/>
            </w:tcBorders>
          </w:tcPr>
          <w:p w14:paraId="317F51E7"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7C75D864"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APRIL 2027</w:t>
            </w:r>
          </w:p>
        </w:tc>
        <w:tc>
          <w:tcPr>
            <w:tcW w:w="469" w:type="dxa"/>
            <w:vMerge/>
            <w:tcBorders>
              <w:left w:val="nil"/>
              <w:bottom w:val="nil"/>
              <w:right w:val="nil"/>
            </w:tcBorders>
          </w:tcPr>
          <w:p w14:paraId="4FFB6D7D"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7BA4234E"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MAY 2027</w:t>
            </w:r>
          </w:p>
        </w:tc>
      </w:tr>
      <w:tr w:rsidR="004F7712" w14:paraId="087DD8F5" w14:textId="77777777" w:rsidTr="00C31AA1">
        <w:tc>
          <w:tcPr>
            <w:tcW w:w="469" w:type="dxa"/>
            <w:vAlign w:val="center"/>
          </w:tcPr>
          <w:p w14:paraId="7D79B91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1BE653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03EFD3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B855DA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5666C9B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4055BA4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33D87AE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12F0D255"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3BC1C08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1302BC2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6AF7F85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45FFA80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7BDD0C6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6A317D5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07A18BB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5B7A4FB6"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7E50DD9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7F52004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07E2CCB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22D43F4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438B71F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57A0B46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4B36984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23F6BD86" w14:textId="77777777" w:rsidTr="00934471">
        <w:tc>
          <w:tcPr>
            <w:tcW w:w="469" w:type="dxa"/>
            <w:shd w:val="clear" w:color="auto" w:fill="D9D9D9" w:themeFill="background1" w:themeFillShade="D9"/>
            <w:vAlign w:val="center"/>
          </w:tcPr>
          <w:p w14:paraId="5EF8E2B4"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Align w:val="center"/>
          </w:tcPr>
          <w:p w14:paraId="0D1DF9F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1</w:t>
            </w:r>
          </w:p>
        </w:tc>
        <w:tc>
          <w:tcPr>
            <w:tcW w:w="469" w:type="dxa"/>
            <w:vAlign w:val="center"/>
          </w:tcPr>
          <w:p w14:paraId="520B6C1F"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w:t>
            </w:r>
          </w:p>
        </w:tc>
        <w:tc>
          <w:tcPr>
            <w:tcW w:w="469" w:type="dxa"/>
            <w:vAlign w:val="center"/>
          </w:tcPr>
          <w:p w14:paraId="1B3FB09D"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3</w:t>
            </w:r>
          </w:p>
        </w:tc>
        <w:tc>
          <w:tcPr>
            <w:tcW w:w="469" w:type="dxa"/>
            <w:vAlign w:val="center"/>
          </w:tcPr>
          <w:p w14:paraId="75673838"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vAlign w:val="center"/>
          </w:tcPr>
          <w:p w14:paraId="13E4BD9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69" w:type="dxa"/>
            <w:shd w:val="clear" w:color="auto" w:fill="D9D9D9" w:themeFill="background1" w:themeFillShade="D9"/>
            <w:vAlign w:val="center"/>
          </w:tcPr>
          <w:p w14:paraId="494A56CC"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69" w:type="dxa"/>
            <w:vMerge/>
            <w:tcBorders>
              <w:bottom w:val="nil"/>
            </w:tcBorders>
          </w:tcPr>
          <w:p w14:paraId="43F09D23" w14:textId="77777777" w:rsidR="0097308C" w:rsidRPr="003B7E08" w:rsidRDefault="0097308C" w:rsidP="00C31AA1">
            <w:pPr>
              <w:pStyle w:val="ListParagraph"/>
              <w:ind w:left="0"/>
              <w:jc w:val="center"/>
              <w:rPr>
                <w:rFonts w:ascii="Open Sans" w:hAnsi="Open Sans" w:cs="Open Sans"/>
                <w:b/>
                <w:sz w:val="20"/>
                <w:szCs w:val="20"/>
              </w:rPr>
            </w:pPr>
          </w:p>
        </w:tc>
        <w:tc>
          <w:tcPr>
            <w:tcW w:w="1876" w:type="dxa"/>
            <w:gridSpan w:val="4"/>
            <w:shd w:val="clear" w:color="auto" w:fill="D9D9D9" w:themeFill="background1" w:themeFillShade="D9"/>
          </w:tcPr>
          <w:p w14:paraId="7EA00272" w14:textId="77777777" w:rsidR="0097308C" w:rsidRPr="003B7E08" w:rsidRDefault="0097308C"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tcPr>
          <w:p w14:paraId="5B8ADA4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shd w:val="clear" w:color="auto" w:fill="D9D9D9" w:themeFill="background1" w:themeFillShade="D9"/>
          </w:tcPr>
          <w:p w14:paraId="78E3DFC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tcPr>
          <w:p w14:paraId="590CD246"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Merge/>
            <w:tcBorders>
              <w:bottom w:val="nil"/>
            </w:tcBorders>
          </w:tcPr>
          <w:p w14:paraId="5BEBA05E" w14:textId="77777777" w:rsidR="0097308C" w:rsidRPr="003B7E08" w:rsidRDefault="0097308C" w:rsidP="00C31AA1">
            <w:pPr>
              <w:pStyle w:val="ListParagraph"/>
              <w:ind w:left="0"/>
              <w:jc w:val="center"/>
              <w:rPr>
                <w:rFonts w:ascii="Open Sans" w:hAnsi="Open Sans" w:cs="Open Sans"/>
                <w:b/>
                <w:sz w:val="20"/>
                <w:szCs w:val="20"/>
              </w:rPr>
            </w:pPr>
          </w:p>
        </w:tc>
        <w:tc>
          <w:tcPr>
            <w:tcW w:w="2816" w:type="dxa"/>
            <w:gridSpan w:val="6"/>
            <w:shd w:val="clear" w:color="auto" w:fill="D9D9D9" w:themeFill="background1" w:themeFillShade="D9"/>
          </w:tcPr>
          <w:p w14:paraId="0A50903A" w14:textId="77777777" w:rsidR="0097308C" w:rsidRPr="003B7E08" w:rsidRDefault="0097308C" w:rsidP="00C31AA1">
            <w:pPr>
              <w:pStyle w:val="ListParagraph"/>
              <w:ind w:left="0"/>
              <w:jc w:val="center"/>
              <w:rPr>
                <w:rFonts w:ascii="Open Sans" w:hAnsi="Open Sans" w:cs="Open Sans"/>
                <w:b/>
                <w:sz w:val="20"/>
                <w:szCs w:val="20"/>
              </w:rPr>
            </w:pPr>
          </w:p>
        </w:tc>
        <w:tc>
          <w:tcPr>
            <w:tcW w:w="470" w:type="dxa"/>
            <w:shd w:val="clear" w:color="auto" w:fill="D9D9D9" w:themeFill="background1" w:themeFillShade="D9"/>
          </w:tcPr>
          <w:p w14:paraId="4FB9BF8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r>
      <w:tr w:rsidR="004F7712" w14:paraId="358938FC" w14:textId="77777777" w:rsidTr="008E5E80">
        <w:tc>
          <w:tcPr>
            <w:tcW w:w="469" w:type="dxa"/>
            <w:shd w:val="clear" w:color="auto" w:fill="D9D9D9" w:themeFill="background1" w:themeFillShade="D9"/>
            <w:vAlign w:val="center"/>
          </w:tcPr>
          <w:p w14:paraId="4BD178B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69" w:type="dxa"/>
            <w:vAlign w:val="center"/>
          </w:tcPr>
          <w:p w14:paraId="3E11302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3470B43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vAlign w:val="center"/>
          </w:tcPr>
          <w:p w14:paraId="62BF55D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Align w:val="center"/>
          </w:tcPr>
          <w:p w14:paraId="614DC09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shd w:val="clear" w:color="auto" w:fill="002F6C"/>
            <w:vAlign w:val="center"/>
          </w:tcPr>
          <w:p w14:paraId="7EE37C95" w14:textId="77777777" w:rsidR="004F7712" w:rsidRPr="003B7E08" w:rsidRDefault="004F7712"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bCs/>
                <w:color w:val="FFFFFF" w:themeColor="background1"/>
                <w:sz w:val="20"/>
                <w:szCs w:val="20"/>
              </w:rPr>
              <w:t>12</w:t>
            </w:r>
          </w:p>
        </w:tc>
        <w:tc>
          <w:tcPr>
            <w:tcW w:w="469" w:type="dxa"/>
            <w:shd w:val="clear" w:color="auto" w:fill="D9D9D9" w:themeFill="background1" w:themeFillShade="D9"/>
            <w:vAlign w:val="center"/>
          </w:tcPr>
          <w:p w14:paraId="782F64C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69" w:type="dxa"/>
            <w:vMerge/>
            <w:tcBorders>
              <w:bottom w:val="nil"/>
            </w:tcBorders>
          </w:tcPr>
          <w:p w14:paraId="4D390712"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right w:val="single" w:sz="18" w:space="0" w:color="auto"/>
            </w:tcBorders>
            <w:shd w:val="clear" w:color="auto" w:fill="D9D9D9" w:themeFill="background1" w:themeFillShade="D9"/>
            <w:vAlign w:val="center"/>
          </w:tcPr>
          <w:p w14:paraId="1FD117F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tcBorders>
              <w:top w:val="single" w:sz="18" w:space="0" w:color="auto"/>
              <w:left w:val="single" w:sz="18" w:space="0" w:color="auto"/>
              <w:bottom w:val="single" w:sz="18" w:space="0" w:color="auto"/>
              <w:right w:val="single" w:sz="18" w:space="0" w:color="auto"/>
            </w:tcBorders>
            <w:vAlign w:val="center"/>
          </w:tcPr>
          <w:p w14:paraId="3391B4E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69" w:type="dxa"/>
            <w:tcBorders>
              <w:left w:val="single" w:sz="18" w:space="0" w:color="auto"/>
            </w:tcBorders>
            <w:vAlign w:val="center"/>
          </w:tcPr>
          <w:p w14:paraId="77D4D4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69" w:type="dxa"/>
            <w:vAlign w:val="center"/>
          </w:tcPr>
          <w:p w14:paraId="3ADBFA1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69" w:type="dxa"/>
            <w:vAlign w:val="center"/>
          </w:tcPr>
          <w:p w14:paraId="241726D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c>
          <w:tcPr>
            <w:tcW w:w="469" w:type="dxa"/>
            <w:vAlign w:val="center"/>
          </w:tcPr>
          <w:p w14:paraId="2739ED0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shd w:val="clear" w:color="auto" w:fill="D9D9D9" w:themeFill="background1" w:themeFillShade="D9"/>
            <w:vAlign w:val="center"/>
          </w:tcPr>
          <w:p w14:paraId="744821F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Merge/>
            <w:tcBorders>
              <w:bottom w:val="nil"/>
            </w:tcBorders>
          </w:tcPr>
          <w:p w14:paraId="0E4B6EC0"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7EE47EC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w:t>
            </w:r>
          </w:p>
        </w:tc>
        <w:tc>
          <w:tcPr>
            <w:tcW w:w="469" w:type="dxa"/>
            <w:vAlign w:val="center"/>
          </w:tcPr>
          <w:p w14:paraId="1EE1BAD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3</w:t>
            </w:r>
          </w:p>
        </w:tc>
        <w:tc>
          <w:tcPr>
            <w:tcW w:w="469" w:type="dxa"/>
            <w:vAlign w:val="center"/>
          </w:tcPr>
          <w:p w14:paraId="54C9BCD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69" w:type="dxa"/>
            <w:vAlign w:val="center"/>
          </w:tcPr>
          <w:p w14:paraId="5A5DA1A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70" w:type="dxa"/>
            <w:vAlign w:val="center"/>
          </w:tcPr>
          <w:p w14:paraId="550F439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70" w:type="dxa"/>
            <w:vAlign w:val="center"/>
          </w:tcPr>
          <w:p w14:paraId="45A082A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c>
          <w:tcPr>
            <w:tcW w:w="470" w:type="dxa"/>
            <w:shd w:val="clear" w:color="auto" w:fill="D9D9D9" w:themeFill="background1" w:themeFillShade="D9"/>
            <w:vAlign w:val="center"/>
          </w:tcPr>
          <w:p w14:paraId="39C0D3C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8</w:t>
            </w:r>
          </w:p>
        </w:tc>
      </w:tr>
      <w:tr w:rsidR="004F7712" w14:paraId="50B07AFF" w14:textId="77777777" w:rsidTr="00490DC9">
        <w:tc>
          <w:tcPr>
            <w:tcW w:w="469" w:type="dxa"/>
            <w:shd w:val="clear" w:color="auto" w:fill="D9D9D9" w:themeFill="background1" w:themeFillShade="D9"/>
            <w:vAlign w:val="center"/>
          </w:tcPr>
          <w:p w14:paraId="6C5BDE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69" w:type="dxa"/>
            <w:vAlign w:val="center"/>
          </w:tcPr>
          <w:p w14:paraId="1B6690B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48CB148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vAlign w:val="center"/>
          </w:tcPr>
          <w:p w14:paraId="31DE3FA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Align w:val="center"/>
          </w:tcPr>
          <w:p w14:paraId="363DAD2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69" w:type="dxa"/>
            <w:vAlign w:val="center"/>
          </w:tcPr>
          <w:p w14:paraId="7727D0A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69" w:type="dxa"/>
            <w:shd w:val="clear" w:color="auto" w:fill="D9D9D9" w:themeFill="background1" w:themeFillShade="D9"/>
            <w:vAlign w:val="center"/>
          </w:tcPr>
          <w:p w14:paraId="4D7CBF0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69" w:type="dxa"/>
            <w:vMerge/>
            <w:tcBorders>
              <w:bottom w:val="nil"/>
            </w:tcBorders>
          </w:tcPr>
          <w:p w14:paraId="45B97571"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76DB3A3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tcBorders>
              <w:top w:val="single" w:sz="18" w:space="0" w:color="auto"/>
            </w:tcBorders>
            <w:vAlign w:val="center"/>
          </w:tcPr>
          <w:p w14:paraId="5355BC8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69" w:type="dxa"/>
            <w:vAlign w:val="center"/>
          </w:tcPr>
          <w:p w14:paraId="1B2E71D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69" w:type="dxa"/>
            <w:vAlign w:val="center"/>
          </w:tcPr>
          <w:p w14:paraId="5FD1328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69" w:type="dxa"/>
            <w:vAlign w:val="center"/>
          </w:tcPr>
          <w:p w14:paraId="778CF39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c>
          <w:tcPr>
            <w:tcW w:w="469" w:type="dxa"/>
            <w:vAlign w:val="center"/>
          </w:tcPr>
          <w:p w14:paraId="756A7DD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116A76C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vMerge/>
            <w:tcBorders>
              <w:bottom w:val="nil"/>
            </w:tcBorders>
          </w:tcPr>
          <w:p w14:paraId="3C5A6EE7" w14:textId="77777777" w:rsidR="004F7712" w:rsidRPr="003B7E08" w:rsidRDefault="004F7712" w:rsidP="00C31AA1">
            <w:pPr>
              <w:pStyle w:val="ListParagraph"/>
              <w:ind w:left="0"/>
              <w:jc w:val="center"/>
              <w:rPr>
                <w:rFonts w:ascii="Open Sans" w:hAnsi="Open Sans" w:cs="Open Sans"/>
                <w:b/>
                <w:sz w:val="20"/>
                <w:szCs w:val="20"/>
              </w:rPr>
            </w:pPr>
          </w:p>
        </w:tc>
        <w:tc>
          <w:tcPr>
            <w:tcW w:w="469" w:type="dxa"/>
            <w:shd w:val="clear" w:color="auto" w:fill="D9D9D9" w:themeFill="background1" w:themeFillShade="D9"/>
            <w:vAlign w:val="center"/>
          </w:tcPr>
          <w:p w14:paraId="745D74D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9</w:t>
            </w:r>
          </w:p>
        </w:tc>
        <w:tc>
          <w:tcPr>
            <w:tcW w:w="469" w:type="dxa"/>
            <w:vAlign w:val="center"/>
          </w:tcPr>
          <w:p w14:paraId="405990D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10</w:t>
            </w:r>
          </w:p>
        </w:tc>
        <w:tc>
          <w:tcPr>
            <w:tcW w:w="469" w:type="dxa"/>
            <w:vAlign w:val="center"/>
          </w:tcPr>
          <w:p w14:paraId="47173FE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69" w:type="dxa"/>
            <w:vAlign w:val="center"/>
          </w:tcPr>
          <w:p w14:paraId="61FA938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70" w:type="dxa"/>
            <w:vAlign w:val="center"/>
          </w:tcPr>
          <w:p w14:paraId="64FA4E0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70" w:type="dxa"/>
            <w:vAlign w:val="center"/>
          </w:tcPr>
          <w:p w14:paraId="71902DE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c>
          <w:tcPr>
            <w:tcW w:w="470" w:type="dxa"/>
            <w:shd w:val="clear" w:color="auto" w:fill="D9D9D9" w:themeFill="background1" w:themeFillShade="D9"/>
            <w:vAlign w:val="center"/>
          </w:tcPr>
          <w:p w14:paraId="433E863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15</w:t>
            </w:r>
          </w:p>
        </w:tc>
      </w:tr>
      <w:tr w:rsidR="004F7712" w14:paraId="4B713AB5" w14:textId="77777777" w:rsidTr="0097308C">
        <w:tc>
          <w:tcPr>
            <w:tcW w:w="469" w:type="dxa"/>
            <w:tcBorders>
              <w:bottom w:val="single" w:sz="4" w:space="0" w:color="auto"/>
            </w:tcBorders>
            <w:shd w:val="clear" w:color="auto" w:fill="D9D9D9" w:themeFill="background1" w:themeFillShade="D9"/>
            <w:vAlign w:val="center"/>
          </w:tcPr>
          <w:p w14:paraId="1D6B624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c>
          <w:tcPr>
            <w:tcW w:w="469" w:type="dxa"/>
            <w:tcBorders>
              <w:bottom w:val="single" w:sz="4" w:space="0" w:color="auto"/>
            </w:tcBorders>
            <w:shd w:val="clear" w:color="auto" w:fill="auto"/>
            <w:vAlign w:val="bottom"/>
          </w:tcPr>
          <w:p w14:paraId="3BA51461"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22</w:t>
            </w:r>
          </w:p>
        </w:tc>
        <w:tc>
          <w:tcPr>
            <w:tcW w:w="469" w:type="dxa"/>
            <w:tcBorders>
              <w:bottom w:val="single" w:sz="4" w:space="0" w:color="auto"/>
            </w:tcBorders>
            <w:shd w:val="clear" w:color="auto" w:fill="auto"/>
            <w:vAlign w:val="center"/>
          </w:tcPr>
          <w:p w14:paraId="470BB2FE"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23</w:t>
            </w:r>
          </w:p>
        </w:tc>
        <w:tc>
          <w:tcPr>
            <w:tcW w:w="469" w:type="dxa"/>
            <w:tcBorders>
              <w:bottom w:val="single" w:sz="4" w:space="0" w:color="auto"/>
            </w:tcBorders>
            <w:shd w:val="clear" w:color="auto" w:fill="auto"/>
            <w:vAlign w:val="center"/>
          </w:tcPr>
          <w:p w14:paraId="26DE8760"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24</w:t>
            </w:r>
          </w:p>
        </w:tc>
        <w:tc>
          <w:tcPr>
            <w:tcW w:w="469" w:type="dxa"/>
            <w:tcBorders>
              <w:bottom w:val="single" w:sz="4" w:space="0" w:color="auto"/>
            </w:tcBorders>
            <w:shd w:val="clear" w:color="auto" w:fill="EA7600"/>
            <w:vAlign w:val="center"/>
          </w:tcPr>
          <w:p w14:paraId="41FC4431"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25</w:t>
            </w:r>
          </w:p>
        </w:tc>
        <w:tc>
          <w:tcPr>
            <w:tcW w:w="469" w:type="dxa"/>
            <w:tcBorders>
              <w:bottom w:val="single" w:sz="4" w:space="0" w:color="auto"/>
            </w:tcBorders>
            <w:shd w:val="clear" w:color="auto" w:fill="D9D9D9" w:themeFill="background1" w:themeFillShade="D9"/>
            <w:vAlign w:val="center"/>
          </w:tcPr>
          <w:p w14:paraId="05D0EF3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69" w:type="dxa"/>
            <w:tcBorders>
              <w:bottom w:val="single" w:sz="4" w:space="0" w:color="auto"/>
            </w:tcBorders>
            <w:shd w:val="clear" w:color="auto" w:fill="D9D9D9" w:themeFill="background1" w:themeFillShade="D9"/>
            <w:vAlign w:val="center"/>
          </w:tcPr>
          <w:p w14:paraId="3B7685B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69" w:type="dxa"/>
            <w:vMerge/>
            <w:tcBorders>
              <w:bottom w:val="nil"/>
            </w:tcBorders>
          </w:tcPr>
          <w:p w14:paraId="4CF3E0A5"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42FDF1C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69" w:type="dxa"/>
            <w:tcBorders>
              <w:bottom w:val="single" w:sz="4" w:space="0" w:color="auto"/>
            </w:tcBorders>
            <w:vAlign w:val="center"/>
          </w:tcPr>
          <w:p w14:paraId="233074D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tcBorders>
              <w:bottom w:val="single" w:sz="4" w:space="0" w:color="auto"/>
            </w:tcBorders>
            <w:vAlign w:val="center"/>
          </w:tcPr>
          <w:p w14:paraId="14FE71D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vAlign w:val="center"/>
          </w:tcPr>
          <w:p w14:paraId="0062C90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68C7160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vAlign w:val="center"/>
          </w:tcPr>
          <w:p w14:paraId="38A476B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186A20F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vMerge/>
            <w:tcBorders>
              <w:bottom w:val="nil"/>
            </w:tcBorders>
          </w:tcPr>
          <w:p w14:paraId="3A808F0F" w14:textId="77777777" w:rsidR="004F7712" w:rsidRPr="003B7E08" w:rsidRDefault="004F7712"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70FD03A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16</w:t>
            </w:r>
          </w:p>
        </w:tc>
        <w:tc>
          <w:tcPr>
            <w:tcW w:w="469" w:type="dxa"/>
            <w:tcBorders>
              <w:bottom w:val="single" w:sz="4" w:space="0" w:color="auto"/>
            </w:tcBorders>
            <w:vAlign w:val="center"/>
          </w:tcPr>
          <w:p w14:paraId="3582B36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17</w:t>
            </w:r>
          </w:p>
        </w:tc>
        <w:tc>
          <w:tcPr>
            <w:tcW w:w="469" w:type="dxa"/>
            <w:tcBorders>
              <w:bottom w:val="single" w:sz="4" w:space="0" w:color="auto"/>
            </w:tcBorders>
            <w:vAlign w:val="center"/>
          </w:tcPr>
          <w:p w14:paraId="722A439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69" w:type="dxa"/>
            <w:tcBorders>
              <w:bottom w:val="single" w:sz="4" w:space="0" w:color="auto"/>
            </w:tcBorders>
            <w:vAlign w:val="center"/>
          </w:tcPr>
          <w:p w14:paraId="5A71219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70" w:type="dxa"/>
            <w:tcBorders>
              <w:bottom w:val="single" w:sz="4" w:space="0" w:color="auto"/>
            </w:tcBorders>
            <w:vAlign w:val="center"/>
          </w:tcPr>
          <w:p w14:paraId="4122C7B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20</w:t>
            </w:r>
          </w:p>
        </w:tc>
        <w:tc>
          <w:tcPr>
            <w:tcW w:w="470" w:type="dxa"/>
            <w:tcBorders>
              <w:bottom w:val="single" w:sz="4" w:space="0" w:color="auto"/>
            </w:tcBorders>
            <w:vAlign w:val="center"/>
          </w:tcPr>
          <w:p w14:paraId="6E54AF3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c>
          <w:tcPr>
            <w:tcW w:w="470" w:type="dxa"/>
            <w:tcBorders>
              <w:bottom w:val="single" w:sz="4" w:space="0" w:color="auto"/>
            </w:tcBorders>
            <w:shd w:val="clear" w:color="auto" w:fill="D9D9D9" w:themeFill="background1" w:themeFillShade="D9"/>
            <w:vAlign w:val="center"/>
          </w:tcPr>
          <w:p w14:paraId="41D2B4D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22</w:t>
            </w:r>
          </w:p>
        </w:tc>
      </w:tr>
      <w:tr w:rsidR="0097308C" w14:paraId="3A988354" w14:textId="77777777" w:rsidTr="00F34288">
        <w:tc>
          <w:tcPr>
            <w:tcW w:w="469" w:type="dxa"/>
            <w:tcBorders>
              <w:bottom w:val="single" w:sz="4" w:space="0" w:color="auto"/>
            </w:tcBorders>
            <w:shd w:val="clear" w:color="auto" w:fill="D9D9D9" w:themeFill="background1" w:themeFillShade="D9"/>
          </w:tcPr>
          <w:p w14:paraId="51E602F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shd w:val="clear" w:color="auto" w:fill="D9D9D9" w:themeFill="background1" w:themeFillShade="D9"/>
          </w:tcPr>
          <w:p w14:paraId="000D06C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70AD47" w:themeFill="accent6"/>
          </w:tcPr>
          <w:p w14:paraId="0EC94DC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5BBA2E4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1407" w:type="dxa"/>
            <w:gridSpan w:val="3"/>
            <w:tcBorders>
              <w:bottom w:val="single" w:sz="4" w:space="0" w:color="auto"/>
            </w:tcBorders>
            <w:shd w:val="clear" w:color="auto" w:fill="D9D9D9" w:themeFill="background1" w:themeFillShade="D9"/>
          </w:tcPr>
          <w:p w14:paraId="71FB82EE"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nil"/>
            </w:tcBorders>
          </w:tcPr>
          <w:p w14:paraId="58DAD933"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tcPr>
          <w:p w14:paraId="5ECB535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tcPr>
          <w:p w14:paraId="394A0ED2"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tcBorders>
              <w:bottom w:val="single" w:sz="4" w:space="0" w:color="auto"/>
            </w:tcBorders>
          </w:tcPr>
          <w:p w14:paraId="692767A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tcPr>
          <w:p w14:paraId="27C14C7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tcPr>
          <w:p w14:paraId="3D9E3071"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78B52B06"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59408C6D"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1C580632"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77F2626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23</w:t>
            </w:r>
          </w:p>
        </w:tc>
        <w:tc>
          <w:tcPr>
            <w:tcW w:w="469" w:type="dxa"/>
            <w:tcBorders>
              <w:bottom w:val="single" w:sz="4" w:space="0" w:color="auto"/>
            </w:tcBorders>
            <w:vAlign w:val="center"/>
          </w:tcPr>
          <w:p w14:paraId="28B64377"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24</w:t>
            </w:r>
          </w:p>
        </w:tc>
        <w:tc>
          <w:tcPr>
            <w:tcW w:w="469" w:type="dxa"/>
            <w:tcBorders>
              <w:bottom w:val="single" w:sz="4" w:space="0" w:color="auto"/>
            </w:tcBorders>
            <w:vAlign w:val="center"/>
          </w:tcPr>
          <w:p w14:paraId="734706AB"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25</w:t>
            </w:r>
          </w:p>
        </w:tc>
        <w:tc>
          <w:tcPr>
            <w:tcW w:w="469" w:type="dxa"/>
            <w:tcBorders>
              <w:bottom w:val="single" w:sz="4" w:space="0" w:color="auto"/>
            </w:tcBorders>
            <w:vAlign w:val="center"/>
          </w:tcPr>
          <w:p w14:paraId="06D7B12E"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70" w:type="dxa"/>
            <w:tcBorders>
              <w:bottom w:val="single" w:sz="4" w:space="0" w:color="auto"/>
            </w:tcBorders>
            <w:vAlign w:val="center"/>
          </w:tcPr>
          <w:p w14:paraId="1BB4EA4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70" w:type="dxa"/>
            <w:tcBorders>
              <w:bottom w:val="single" w:sz="4" w:space="0" w:color="auto"/>
            </w:tcBorders>
            <w:vAlign w:val="center"/>
          </w:tcPr>
          <w:p w14:paraId="068CAB52"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c>
          <w:tcPr>
            <w:tcW w:w="470" w:type="dxa"/>
            <w:tcBorders>
              <w:bottom w:val="single" w:sz="4" w:space="0" w:color="auto"/>
            </w:tcBorders>
            <w:shd w:val="clear" w:color="auto" w:fill="D9D9D9" w:themeFill="background1" w:themeFillShade="D9"/>
            <w:vAlign w:val="center"/>
          </w:tcPr>
          <w:p w14:paraId="5D951020"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29</w:t>
            </w:r>
          </w:p>
        </w:tc>
      </w:tr>
      <w:tr w:rsidR="0097308C" w14:paraId="2F8F7E21" w14:textId="77777777" w:rsidTr="00FB784B">
        <w:tc>
          <w:tcPr>
            <w:tcW w:w="3283" w:type="dxa"/>
            <w:gridSpan w:val="7"/>
            <w:tcBorders>
              <w:bottom w:val="single" w:sz="4" w:space="0" w:color="auto"/>
            </w:tcBorders>
            <w:shd w:val="clear" w:color="auto" w:fill="D9D9D9" w:themeFill="background1" w:themeFillShade="D9"/>
          </w:tcPr>
          <w:p w14:paraId="3D858018"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nil"/>
            </w:tcBorders>
          </w:tcPr>
          <w:p w14:paraId="458FDC9B" w14:textId="77777777" w:rsidR="0097308C" w:rsidRPr="003B7E08" w:rsidRDefault="0097308C" w:rsidP="00C31AA1">
            <w:pPr>
              <w:pStyle w:val="ListParagraph"/>
              <w:ind w:left="0"/>
              <w:jc w:val="center"/>
              <w:rPr>
                <w:rFonts w:ascii="Open Sans" w:hAnsi="Open Sans" w:cs="Open Sans"/>
                <w:b/>
                <w:sz w:val="20"/>
                <w:szCs w:val="20"/>
              </w:rPr>
            </w:pPr>
          </w:p>
        </w:tc>
        <w:tc>
          <w:tcPr>
            <w:tcW w:w="3283" w:type="dxa"/>
            <w:gridSpan w:val="7"/>
            <w:tcBorders>
              <w:bottom w:val="single" w:sz="4" w:space="0" w:color="auto"/>
            </w:tcBorders>
            <w:shd w:val="clear" w:color="auto" w:fill="D9D9D9" w:themeFill="background1" w:themeFillShade="D9"/>
          </w:tcPr>
          <w:p w14:paraId="41E015E1" w14:textId="77777777" w:rsidR="0097308C" w:rsidRPr="003B7E08" w:rsidRDefault="0097308C" w:rsidP="00C31AA1">
            <w:pPr>
              <w:pStyle w:val="ListParagraph"/>
              <w:ind w:left="0"/>
              <w:jc w:val="center"/>
              <w:rPr>
                <w:rFonts w:ascii="Open Sans" w:hAnsi="Open Sans" w:cs="Open Sans"/>
                <w:b/>
                <w:sz w:val="20"/>
                <w:szCs w:val="20"/>
              </w:rPr>
            </w:pPr>
          </w:p>
        </w:tc>
        <w:tc>
          <w:tcPr>
            <w:tcW w:w="469" w:type="dxa"/>
            <w:vMerge/>
            <w:tcBorders>
              <w:bottom w:val="nil"/>
            </w:tcBorders>
          </w:tcPr>
          <w:p w14:paraId="4CB43EDD" w14:textId="77777777" w:rsidR="0097308C" w:rsidRPr="003B7E08" w:rsidRDefault="0097308C" w:rsidP="00C31AA1">
            <w:pPr>
              <w:pStyle w:val="ListParagraph"/>
              <w:ind w:left="0"/>
              <w:jc w:val="center"/>
              <w:rPr>
                <w:rFonts w:ascii="Open Sans" w:hAnsi="Open Sans" w:cs="Open Sans"/>
                <w:b/>
                <w:sz w:val="20"/>
                <w:szCs w:val="20"/>
              </w:rPr>
            </w:pPr>
          </w:p>
        </w:tc>
        <w:tc>
          <w:tcPr>
            <w:tcW w:w="469" w:type="dxa"/>
            <w:tcBorders>
              <w:bottom w:val="single" w:sz="4" w:space="0" w:color="auto"/>
            </w:tcBorders>
            <w:shd w:val="clear" w:color="auto" w:fill="D9D9D9" w:themeFill="background1" w:themeFillShade="D9"/>
            <w:vAlign w:val="center"/>
          </w:tcPr>
          <w:p w14:paraId="39DC943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C4405"/>
            <w:vAlign w:val="center"/>
          </w:tcPr>
          <w:p w14:paraId="5E2F5D25" w14:textId="1471887B" w:rsidR="0097308C" w:rsidRPr="003B7E08" w:rsidRDefault="0097308C" w:rsidP="00C31AA1">
            <w:pPr>
              <w:pStyle w:val="ListParagraph"/>
              <w:ind w:left="0"/>
              <w:jc w:val="center"/>
              <w:rPr>
                <w:rFonts w:ascii="Open Sans" w:hAnsi="Open Sans" w:cs="Open Sans"/>
                <w:b/>
                <w:color w:val="FFFFFF" w:themeColor="background1"/>
                <w:sz w:val="20"/>
                <w:szCs w:val="20"/>
              </w:rPr>
            </w:pPr>
            <w:r w:rsidRPr="003B7E08">
              <w:rPr>
                <w:rFonts w:ascii="Open Sans" w:hAnsi="Open Sans" w:cs="Open Sans"/>
                <w:b/>
                <w:color w:val="FFFFFF" w:themeColor="background1"/>
                <w:sz w:val="20"/>
                <w:szCs w:val="20"/>
              </w:rPr>
              <w:t>31</w:t>
            </w:r>
          </w:p>
        </w:tc>
        <w:tc>
          <w:tcPr>
            <w:tcW w:w="2348" w:type="dxa"/>
            <w:gridSpan w:val="5"/>
            <w:tcBorders>
              <w:bottom w:val="single" w:sz="4" w:space="0" w:color="auto"/>
            </w:tcBorders>
            <w:shd w:val="clear" w:color="auto" w:fill="D9D9D9" w:themeFill="background1" w:themeFillShade="D9"/>
            <w:vAlign w:val="center"/>
          </w:tcPr>
          <w:p w14:paraId="546486AD" w14:textId="77777777" w:rsidR="0097308C" w:rsidRPr="003B7E08" w:rsidRDefault="0097308C" w:rsidP="00C31AA1">
            <w:pPr>
              <w:pStyle w:val="ListParagraph"/>
              <w:ind w:left="0"/>
              <w:jc w:val="center"/>
              <w:rPr>
                <w:rFonts w:ascii="Open Sans" w:hAnsi="Open Sans" w:cs="Open Sans"/>
                <w:sz w:val="20"/>
                <w:szCs w:val="20"/>
              </w:rPr>
            </w:pPr>
          </w:p>
        </w:tc>
      </w:tr>
      <w:tr w:rsidR="004F7712" w14:paraId="534B00E5" w14:textId="77777777" w:rsidTr="00C31AA1">
        <w:tc>
          <w:tcPr>
            <w:tcW w:w="3283" w:type="dxa"/>
            <w:gridSpan w:val="7"/>
            <w:tcBorders>
              <w:left w:val="nil"/>
              <w:bottom w:val="nil"/>
              <w:right w:val="nil"/>
            </w:tcBorders>
          </w:tcPr>
          <w:p w14:paraId="2EE68551"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5C953949"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left w:val="nil"/>
              <w:bottom w:val="nil"/>
              <w:right w:val="nil"/>
            </w:tcBorders>
          </w:tcPr>
          <w:p w14:paraId="63C37C96" w14:textId="77777777" w:rsidR="004F7712" w:rsidRPr="003B7E08" w:rsidRDefault="004F7712" w:rsidP="00C31AA1">
            <w:pPr>
              <w:pStyle w:val="ListParagraph"/>
              <w:ind w:left="0"/>
              <w:rPr>
                <w:rFonts w:ascii="Open Sans" w:hAnsi="Open Sans" w:cs="Open Sans"/>
                <w:b/>
                <w:sz w:val="20"/>
                <w:szCs w:val="20"/>
              </w:rPr>
            </w:pPr>
          </w:p>
        </w:tc>
        <w:tc>
          <w:tcPr>
            <w:tcW w:w="469" w:type="dxa"/>
            <w:vMerge/>
            <w:tcBorders>
              <w:left w:val="nil"/>
              <w:bottom w:val="nil"/>
              <w:right w:val="nil"/>
            </w:tcBorders>
          </w:tcPr>
          <w:p w14:paraId="5D8F62E1"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left w:val="nil"/>
              <w:bottom w:val="nil"/>
              <w:right w:val="nil"/>
            </w:tcBorders>
          </w:tcPr>
          <w:p w14:paraId="60D12A27" w14:textId="77777777" w:rsidR="004F7712" w:rsidRPr="003B7E08" w:rsidRDefault="004F7712" w:rsidP="00C31AA1">
            <w:pPr>
              <w:pStyle w:val="ListParagraph"/>
              <w:ind w:left="0"/>
              <w:rPr>
                <w:rFonts w:ascii="Open Sans" w:hAnsi="Open Sans" w:cs="Open Sans"/>
                <w:b/>
                <w:sz w:val="20"/>
                <w:szCs w:val="20"/>
              </w:rPr>
            </w:pPr>
          </w:p>
        </w:tc>
      </w:tr>
      <w:tr w:rsidR="004F7712" w14:paraId="46ADE749" w14:textId="77777777" w:rsidTr="00C31AA1">
        <w:tc>
          <w:tcPr>
            <w:tcW w:w="3283" w:type="dxa"/>
            <w:gridSpan w:val="7"/>
            <w:tcBorders>
              <w:top w:val="nil"/>
              <w:left w:val="nil"/>
              <w:right w:val="nil"/>
            </w:tcBorders>
          </w:tcPr>
          <w:p w14:paraId="7F6E2C27"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JUNE 2027</w:t>
            </w:r>
          </w:p>
        </w:tc>
        <w:tc>
          <w:tcPr>
            <w:tcW w:w="469" w:type="dxa"/>
            <w:vMerge/>
            <w:tcBorders>
              <w:left w:val="nil"/>
              <w:bottom w:val="nil"/>
              <w:right w:val="nil"/>
            </w:tcBorders>
          </w:tcPr>
          <w:p w14:paraId="40A0C1A3" w14:textId="77777777" w:rsidR="004F7712" w:rsidRPr="003B7E08" w:rsidRDefault="004F7712" w:rsidP="00C31AA1">
            <w:pPr>
              <w:pStyle w:val="ListParagraph"/>
              <w:ind w:left="0"/>
              <w:rPr>
                <w:rFonts w:ascii="Open Sans" w:hAnsi="Open Sans" w:cs="Open Sans"/>
                <w:b/>
                <w:sz w:val="20"/>
                <w:szCs w:val="20"/>
              </w:rPr>
            </w:pPr>
          </w:p>
        </w:tc>
        <w:tc>
          <w:tcPr>
            <w:tcW w:w="3283" w:type="dxa"/>
            <w:gridSpan w:val="7"/>
            <w:tcBorders>
              <w:top w:val="nil"/>
              <w:left w:val="nil"/>
              <w:right w:val="nil"/>
            </w:tcBorders>
          </w:tcPr>
          <w:p w14:paraId="72317296"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JULY 2027</w:t>
            </w:r>
          </w:p>
        </w:tc>
        <w:tc>
          <w:tcPr>
            <w:tcW w:w="469" w:type="dxa"/>
            <w:vMerge/>
            <w:tcBorders>
              <w:left w:val="nil"/>
              <w:bottom w:val="nil"/>
              <w:right w:val="nil"/>
            </w:tcBorders>
          </w:tcPr>
          <w:p w14:paraId="6E05E5AB" w14:textId="77777777" w:rsidR="004F7712" w:rsidRPr="003B7E08" w:rsidRDefault="004F7712" w:rsidP="00C31AA1">
            <w:pPr>
              <w:pStyle w:val="ListParagraph"/>
              <w:ind w:left="0"/>
              <w:rPr>
                <w:rFonts w:ascii="Open Sans" w:hAnsi="Open Sans" w:cs="Open Sans"/>
                <w:b/>
                <w:sz w:val="20"/>
                <w:szCs w:val="20"/>
              </w:rPr>
            </w:pPr>
          </w:p>
        </w:tc>
        <w:tc>
          <w:tcPr>
            <w:tcW w:w="3286" w:type="dxa"/>
            <w:gridSpan w:val="7"/>
            <w:tcBorders>
              <w:top w:val="nil"/>
              <w:left w:val="nil"/>
              <w:right w:val="nil"/>
            </w:tcBorders>
          </w:tcPr>
          <w:p w14:paraId="7348B0A7" w14:textId="77777777" w:rsidR="004F7712" w:rsidRPr="003B7E08" w:rsidRDefault="004F7712" w:rsidP="00C31AA1">
            <w:pPr>
              <w:pStyle w:val="ListParagraph"/>
              <w:ind w:left="0"/>
              <w:rPr>
                <w:rFonts w:ascii="Open Sans" w:hAnsi="Open Sans" w:cs="Open Sans"/>
                <w:b/>
                <w:sz w:val="20"/>
                <w:szCs w:val="20"/>
              </w:rPr>
            </w:pPr>
            <w:r w:rsidRPr="003B7E08">
              <w:rPr>
                <w:rFonts w:ascii="Open Sans" w:hAnsi="Open Sans" w:cs="Open Sans"/>
                <w:b/>
                <w:sz w:val="20"/>
                <w:szCs w:val="20"/>
              </w:rPr>
              <w:t>AUGUST 2027</w:t>
            </w:r>
          </w:p>
        </w:tc>
      </w:tr>
      <w:tr w:rsidR="004F7712" w14:paraId="307823C1" w14:textId="77777777" w:rsidTr="00C31AA1">
        <w:tc>
          <w:tcPr>
            <w:tcW w:w="469" w:type="dxa"/>
            <w:vAlign w:val="center"/>
          </w:tcPr>
          <w:p w14:paraId="188EB5A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35DBDB9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4E8385A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26ABE73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2BD1C04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28CA76C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7A3C7ED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7DDB25A4"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5B400A79"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42DEB493"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74C2457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5BEFCCC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69" w:type="dxa"/>
            <w:vAlign w:val="center"/>
          </w:tcPr>
          <w:p w14:paraId="1990EE4E"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69" w:type="dxa"/>
            <w:vAlign w:val="center"/>
          </w:tcPr>
          <w:p w14:paraId="6812D64A"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69" w:type="dxa"/>
            <w:vAlign w:val="center"/>
          </w:tcPr>
          <w:p w14:paraId="35B3B85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c>
          <w:tcPr>
            <w:tcW w:w="469" w:type="dxa"/>
            <w:vMerge/>
            <w:tcBorders>
              <w:bottom w:val="nil"/>
            </w:tcBorders>
          </w:tcPr>
          <w:p w14:paraId="4AB2B053" w14:textId="77777777" w:rsidR="004F7712" w:rsidRPr="003B7E08" w:rsidRDefault="004F7712" w:rsidP="00C31AA1">
            <w:pPr>
              <w:pStyle w:val="ListParagraph"/>
              <w:ind w:left="0"/>
              <w:jc w:val="center"/>
              <w:rPr>
                <w:rFonts w:ascii="Open Sans" w:hAnsi="Open Sans" w:cs="Open Sans"/>
                <w:b/>
                <w:sz w:val="20"/>
                <w:szCs w:val="20"/>
              </w:rPr>
            </w:pPr>
          </w:p>
        </w:tc>
        <w:tc>
          <w:tcPr>
            <w:tcW w:w="469" w:type="dxa"/>
            <w:vAlign w:val="center"/>
          </w:tcPr>
          <w:p w14:paraId="44234322"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w:t>
            </w:r>
          </w:p>
        </w:tc>
        <w:tc>
          <w:tcPr>
            <w:tcW w:w="469" w:type="dxa"/>
            <w:vAlign w:val="center"/>
          </w:tcPr>
          <w:p w14:paraId="17D3472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M</w:t>
            </w:r>
          </w:p>
        </w:tc>
        <w:tc>
          <w:tcPr>
            <w:tcW w:w="469" w:type="dxa"/>
            <w:vAlign w:val="center"/>
          </w:tcPr>
          <w:p w14:paraId="1F5E11F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w:t>
            </w:r>
          </w:p>
        </w:tc>
        <w:tc>
          <w:tcPr>
            <w:tcW w:w="469" w:type="dxa"/>
            <w:vAlign w:val="center"/>
          </w:tcPr>
          <w:p w14:paraId="76E4064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W</w:t>
            </w:r>
          </w:p>
        </w:tc>
        <w:tc>
          <w:tcPr>
            <w:tcW w:w="470" w:type="dxa"/>
            <w:vAlign w:val="center"/>
          </w:tcPr>
          <w:p w14:paraId="24D27C16"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Th</w:t>
            </w:r>
          </w:p>
        </w:tc>
        <w:tc>
          <w:tcPr>
            <w:tcW w:w="470" w:type="dxa"/>
            <w:vAlign w:val="center"/>
          </w:tcPr>
          <w:p w14:paraId="39EF0FD1"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F</w:t>
            </w:r>
          </w:p>
        </w:tc>
        <w:tc>
          <w:tcPr>
            <w:tcW w:w="470" w:type="dxa"/>
            <w:vAlign w:val="center"/>
          </w:tcPr>
          <w:p w14:paraId="233E84C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b/>
                <w:sz w:val="20"/>
                <w:szCs w:val="20"/>
              </w:rPr>
              <w:t>Sa</w:t>
            </w:r>
          </w:p>
        </w:tc>
      </w:tr>
      <w:tr w:rsidR="0097308C" w14:paraId="06F02795" w14:textId="77777777" w:rsidTr="007C2C98">
        <w:tc>
          <w:tcPr>
            <w:tcW w:w="938" w:type="dxa"/>
            <w:gridSpan w:val="2"/>
            <w:shd w:val="clear" w:color="auto" w:fill="D9D9D9" w:themeFill="background1" w:themeFillShade="D9"/>
          </w:tcPr>
          <w:p w14:paraId="058ABF12" w14:textId="77777777" w:rsidR="0097308C" w:rsidRPr="003B7E08" w:rsidRDefault="0097308C" w:rsidP="00C31AA1">
            <w:pPr>
              <w:pStyle w:val="ListParagraph"/>
              <w:ind w:left="0"/>
              <w:jc w:val="center"/>
              <w:rPr>
                <w:rFonts w:ascii="Open Sans" w:hAnsi="Open Sans" w:cs="Open Sans"/>
                <w:sz w:val="20"/>
                <w:szCs w:val="20"/>
              </w:rPr>
            </w:pPr>
          </w:p>
        </w:tc>
        <w:tc>
          <w:tcPr>
            <w:tcW w:w="469" w:type="dxa"/>
            <w:vAlign w:val="center"/>
          </w:tcPr>
          <w:p w14:paraId="36D0DBA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vAlign w:val="center"/>
          </w:tcPr>
          <w:p w14:paraId="05882FED"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Align w:val="center"/>
          </w:tcPr>
          <w:p w14:paraId="54A353C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Align w:val="center"/>
          </w:tcPr>
          <w:p w14:paraId="18D24B2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4</w:t>
            </w:r>
          </w:p>
        </w:tc>
        <w:tc>
          <w:tcPr>
            <w:tcW w:w="469" w:type="dxa"/>
            <w:shd w:val="clear" w:color="auto" w:fill="D9D9D9" w:themeFill="background1" w:themeFillShade="D9"/>
            <w:vAlign w:val="center"/>
          </w:tcPr>
          <w:p w14:paraId="569A81D8"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5</w:t>
            </w:r>
          </w:p>
        </w:tc>
        <w:tc>
          <w:tcPr>
            <w:tcW w:w="469" w:type="dxa"/>
            <w:vMerge/>
            <w:tcBorders>
              <w:bottom w:val="nil"/>
            </w:tcBorders>
          </w:tcPr>
          <w:p w14:paraId="0074116A" w14:textId="77777777" w:rsidR="0097308C" w:rsidRPr="003B7E08" w:rsidRDefault="0097308C" w:rsidP="00C31AA1">
            <w:pPr>
              <w:pStyle w:val="ListParagraph"/>
              <w:ind w:left="0"/>
              <w:jc w:val="center"/>
              <w:rPr>
                <w:rFonts w:ascii="Open Sans" w:hAnsi="Open Sans" w:cs="Open Sans"/>
                <w:sz w:val="20"/>
                <w:szCs w:val="20"/>
              </w:rPr>
            </w:pPr>
          </w:p>
        </w:tc>
        <w:tc>
          <w:tcPr>
            <w:tcW w:w="1876" w:type="dxa"/>
            <w:gridSpan w:val="4"/>
            <w:shd w:val="clear" w:color="auto" w:fill="D9D9D9" w:themeFill="background1" w:themeFillShade="D9"/>
          </w:tcPr>
          <w:p w14:paraId="161E4A0A" w14:textId="77777777" w:rsidR="0097308C" w:rsidRPr="003B7E08" w:rsidRDefault="0097308C" w:rsidP="00C31AA1">
            <w:pPr>
              <w:pStyle w:val="ListParagraph"/>
              <w:ind w:left="0"/>
              <w:jc w:val="center"/>
              <w:rPr>
                <w:rFonts w:ascii="Open Sans" w:hAnsi="Open Sans" w:cs="Open Sans"/>
                <w:sz w:val="20"/>
                <w:szCs w:val="20"/>
              </w:rPr>
            </w:pPr>
          </w:p>
        </w:tc>
        <w:tc>
          <w:tcPr>
            <w:tcW w:w="469" w:type="dxa"/>
          </w:tcPr>
          <w:p w14:paraId="230B18E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tcPr>
          <w:p w14:paraId="7BC83E3F"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shd w:val="clear" w:color="auto" w:fill="D9D9D9" w:themeFill="background1" w:themeFillShade="D9"/>
          </w:tcPr>
          <w:p w14:paraId="4C08E448"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Merge/>
            <w:tcBorders>
              <w:bottom w:val="nil"/>
            </w:tcBorders>
          </w:tcPr>
          <w:p w14:paraId="0C2A7F7E" w14:textId="77777777" w:rsidR="0097308C" w:rsidRPr="003B7E08" w:rsidRDefault="0097308C"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5569B660"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1</w:t>
            </w:r>
          </w:p>
        </w:tc>
        <w:tc>
          <w:tcPr>
            <w:tcW w:w="469" w:type="dxa"/>
            <w:vAlign w:val="center"/>
          </w:tcPr>
          <w:p w14:paraId="5386642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w:t>
            </w:r>
          </w:p>
        </w:tc>
        <w:tc>
          <w:tcPr>
            <w:tcW w:w="469" w:type="dxa"/>
            <w:vAlign w:val="center"/>
          </w:tcPr>
          <w:p w14:paraId="65BD1FD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w:t>
            </w:r>
          </w:p>
        </w:tc>
        <w:tc>
          <w:tcPr>
            <w:tcW w:w="469" w:type="dxa"/>
            <w:vAlign w:val="center"/>
          </w:tcPr>
          <w:p w14:paraId="237BFFC8"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4</w:t>
            </w:r>
          </w:p>
        </w:tc>
        <w:tc>
          <w:tcPr>
            <w:tcW w:w="470" w:type="dxa"/>
            <w:vAlign w:val="center"/>
          </w:tcPr>
          <w:p w14:paraId="671072B9"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5</w:t>
            </w:r>
          </w:p>
        </w:tc>
        <w:tc>
          <w:tcPr>
            <w:tcW w:w="470" w:type="dxa"/>
            <w:vAlign w:val="center"/>
          </w:tcPr>
          <w:p w14:paraId="7D0DFF97"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6</w:t>
            </w:r>
          </w:p>
        </w:tc>
        <w:tc>
          <w:tcPr>
            <w:tcW w:w="470" w:type="dxa"/>
            <w:shd w:val="clear" w:color="auto" w:fill="D9D9D9" w:themeFill="background1" w:themeFillShade="D9"/>
            <w:vAlign w:val="center"/>
          </w:tcPr>
          <w:p w14:paraId="1D1342A3" w14:textId="77777777" w:rsidR="0097308C" w:rsidRPr="003B7E08" w:rsidRDefault="0097308C" w:rsidP="00C31AA1">
            <w:pPr>
              <w:pStyle w:val="ListParagraph"/>
              <w:ind w:left="0"/>
              <w:jc w:val="center"/>
              <w:rPr>
                <w:rFonts w:ascii="Open Sans" w:hAnsi="Open Sans" w:cs="Open Sans"/>
                <w:b/>
                <w:sz w:val="20"/>
                <w:szCs w:val="20"/>
              </w:rPr>
            </w:pPr>
            <w:r w:rsidRPr="003B7E08">
              <w:rPr>
                <w:rFonts w:ascii="Open Sans" w:hAnsi="Open Sans" w:cs="Open Sans"/>
                <w:sz w:val="20"/>
                <w:szCs w:val="20"/>
              </w:rPr>
              <w:t>7</w:t>
            </w:r>
          </w:p>
        </w:tc>
      </w:tr>
      <w:tr w:rsidR="004F7712" w14:paraId="65C8F474" w14:textId="77777777" w:rsidTr="007A350E">
        <w:tc>
          <w:tcPr>
            <w:tcW w:w="469" w:type="dxa"/>
            <w:shd w:val="clear" w:color="auto" w:fill="D9D9D9" w:themeFill="background1" w:themeFillShade="D9"/>
            <w:vAlign w:val="center"/>
          </w:tcPr>
          <w:p w14:paraId="462B33B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vAlign w:val="center"/>
          </w:tcPr>
          <w:p w14:paraId="026C540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10E0EBF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1FC803A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Align w:val="center"/>
          </w:tcPr>
          <w:p w14:paraId="5741B1C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vAlign w:val="center"/>
          </w:tcPr>
          <w:p w14:paraId="0E4E066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shd w:val="clear" w:color="auto" w:fill="D9D9D9" w:themeFill="background1" w:themeFillShade="D9"/>
            <w:vAlign w:val="center"/>
          </w:tcPr>
          <w:p w14:paraId="6258282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Merge/>
            <w:tcBorders>
              <w:bottom w:val="nil"/>
            </w:tcBorders>
          </w:tcPr>
          <w:p w14:paraId="6B087937"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C4405"/>
            <w:vAlign w:val="center"/>
          </w:tcPr>
          <w:p w14:paraId="3F1F1D27"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4</w:t>
            </w:r>
          </w:p>
        </w:tc>
        <w:tc>
          <w:tcPr>
            <w:tcW w:w="469" w:type="dxa"/>
            <w:shd w:val="clear" w:color="auto" w:fill="DC4405"/>
            <w:vAlign w:val="center"/>
          </w:tcPr>
          <w:p w14:paraId="27AE49D8"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5</w:t>
            </w:r>
          </w:p>
        </w:tc>
        <w:tc>
          <w:tcPr>
            <w:tcW w:w="469" w:type="dxa"/>
            <w:vAlign w:val="center"/>
          </w:tcPr>
          <w:p w14:paraId="6453B3C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6</w:t>
            </w:r>
          </w:p>
        </w:tc>
        <w:tc>
          <w:tcPr>
            <w:tcW w:w="469" w:type="dxa"/>
            <w:vAlign w:val="center"/>
          </w:tcPr>
          <w:p w14:paraId="7A2541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7</w:t>
            </w:r>
          </w:p>
        </w:tc>
        <w:tc>
          <w:tcPr>
            <w:tcW w:w="469" w:type="dxa"/>
            <w:vAlign w:val="center"/>
          </w:tcPr>
          <w:p w14:paraId="0259FAC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50F6DC8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shd w:val="clear" w:color="auto" w:fill="D9D9D9" w:themeFill="background1" w:themeFillShade="D9"/>
            <w:vAlign w:val="center"/>
          </w:tcPr>
          <w:p w14:paraId="29778D1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vMerge/>
            <w:tcBorders>
              <w:bottom w:val="nil"/>
            </w:tcBorders>
          </w:tcPr>
          <w:p w14:paraId="6A6BF4CE"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4A9B7A0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8</w:t>
            </w:r>
          </w:p>
        </w:tc>
        <w:tc>
          <w:tcPr>
            <w:tcW w:w="469" w:type="dxa"/>
            <w:vAlign w:val="center"/>
          </w:tcPr>
          <w:p w14:paraId="49A5F7D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9</w:t>
            </w:r>
          </w:p>
        </w:tc>
        <w:tc>
          <w:tcPr>
            <w:tcW w:w="469" w:type="dxa"/>
            <w:vAlign w:val="center"/>
          </w:tcPr>
          <w:p w14:paraId="7F212ED8"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10</w:t>
            </w:r>
          </w:p>
        </w:tc>
        <w:tc>
          <w:tcPr>
            <w:tcW w:w="469" w:type="dxa"/>
            <w:vAlign w:val="center"/>
          </w:tcPr>
          <w:p w14:paraId="370F027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11</w:t>
            </w:r>
          </w:p>
        </w:tc>
        <w:tc>
          <w:tcPr>
            <w:tcW w:w="470" w:type="dxa"/>
            <w:vAlign w:val="center"/>
          </w:tcPr>
          <w:p w14:paraId="55DE5B95"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12</w:t>
            </w:r>
          </w:p>
        </w:tc>
        <w:tc>
          <w:tcPr>
            <w:tcW w:w="470" w:type="dxa"/>
            <w:vAlign w:val="center"/>
          </w:tcPr>
          <w:p w14:paraId="4E6C407D"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13</w:t>
            </w:r>
          </w:p>
        </w:tc>
        <w:tc>
          <w:tcPr>
            <w:tcW w:w="470" w:type="dxa"/>
            <w:shd w:val="clear" w:color="auto" w:fill="D9D9D9" w:themeFill="background1" w:themeFillShade="D9"/>
            <w:vAlign w:val="center"/>
          </w:tcPr>
          <w:p w14:paraId="29F2E1B0"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14</w:t>
            </w:r>
          </w:p>
        </w:tc>
      </w:tr>
      <w:tr w:rsidR="004F7712" w14:paraId="0B5D5BDB" w14:textId="77777777" w:rsidTr="00846489">
        <w:tc>
          <w:tcPr>
            <w:tcW w:w="469" w:type="dxa"/>
            <w:shd w:val="clear" w:color="auto" w:fill="D9D9D9" w:themeFill="background1" w:themeFillShade="D9"/>
            <w:vAlign w:val="center"/>
          </w:tcPr>
          <w:p w14:paraId="6956E5F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shd w:val="clear" w:color="auto" w:fill="auto"/>
            <w:vAlign w:val="bottom"/>
          </w:tcPr>
          <w:p w14:paraId="45C16782"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14</w:t>
            </w:r>
          </w:p>
        </w:tc>
        <w:tc>
          <w:tcPr>
            <w:tcW w:w="469" w:type="dxa"/>
            <w:shd w:val="clear" w:color="auto" w:fill="auto"/>
            <w:vAlign w:val="center"/>
          </w:tcPr>
          <w:p w14:paraId="27ACCF34"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15</w:t>
            </w:r>
          </w:p>
        </w:tc>
        <w:tc>
          <w:tcPr>
            <w:tcW w:w="469" w:type="dxa"/>
            <w:shd w:val="clear" w:color="auto" w:fill="EA7600"/>
            <w:vAlign w:val="center"/>
          </w:tcPr>
          <w:p w14:paraId="2B95C3BA" w14:textId="77777777" w:rsidR="004F7712" w:rsidRPr="00846489" w:rsidRDefault="004F7712" w:rsidP="00C31AA1">
            <w:pPr>
              <w:pStyle w:val="ListParagraph"/>
              <w:ind w:left="0"/>
              <w:jc w:val="center"/>
              <w:rPr>
                <w:rFonts w:ascii="Open Sans" w:hAnsi="Open Sans" w:cs="Open Sans"/>
                <w:sz w:val="20"/>
                <w:szCs w:val="20"/>
              </w:rPr>
            </w:pPr>
            <w:r w:rsidRPr="00846489">
              <w:rPr>
                <w:rFonts w:ascii="Open Sans" w:hAnsi="Open Sans" w:cs="Open Sans"/>
                <w:sz w:val="20"/>
                <w:szCs w:val="20"/>
              </w:rPr>
              <w:t>16</w:t>
            </w:r>
          </w:p>
        </w:tc>
        <w:tc>
          <w:tcPr>
            <w:tcW w:w="469" w:type="dxa"/>
            <w:shd w:val="clear" w:color="auto" w:fill="FFFF00"/>
            <w:vAlign w:val="center"/>
          </w:tcPr>
          <w:p w14:paraId="2B82752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bCs/>
                <w:sz w:val="20"/>
                <w:szCs w:val="20"/>
              </w:rPr>
              <w:t>17</w:t>
            </w:r>
          </w:p>
        </w:tc>
        <w:tc>
          <w:tcPr>
            <w:tcW w:w="469" w:type="dxa"/>
            <w:shd w:val="clear" w:color="auto" w:fill="DC4405"/>
            <w:vAlign w:val="center"/>
          </w:tcPr>
          <w:p w14:paraId="46D48CE4"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18</w:t>
            </w:r>
          </w:p>
        </w:tc>
        <w:tc>
          <w:tcPr>
            <w:tcW w:w="469" w:type="dxa"/>
            <w:shd w:val="clear" w:color="auto" w:fill="DC4405"/>
            <w:vAlign w:val="center"/>
          </w:tcPr>
          <w:p w14:paraId="632DE41D" w14:textId="77777777" w:rsidR="004F7712" w:rsidRPr="003B7E08" w:rsidRDefault="004F7712" w:rsidP="00C31AA1">
            <w:pPr>
              <w:pStyle w:val="ListParagraph"/>
              <w:ind w:left="0"/>
              <w:jc w:val="center"/>
              <w:rPr>
                <w:rFonts w:ascii="Open Sans" w:hAnsi="Open Sans" w:cs="Open Sans"/>
                <w:b/>
                <w:color w:val="FFFFFF" w:themeColor="background1"/>
                <w:sz w:val="20"/>
                <w:szCs w:val="20"/>
                <w14:textOutline w14:w="0" w14:cap="flat" w14:cmpd="sng" w14:algn="ctr">
                  <w14:noFill/>
                  <w14:prstDash w14:val="solid"/>
                  <w14:round/>
                </w14:textOutline>
              </w:rPr>
            </w:pPr>
            <w:r w:rsidRPr="003B7E08">
              <w:rPr>
                <w:rFonts w:ascii="Open Sans" w:hAnsi="Open Sans" w:cs="Open Sans"/>
                <w:b/>
                <w:bCs/>
                <w:color w:val="FFFFFF" w:themeColor="background1"/>
                <w:sz w:val="20"/>
                <w:szCs w:val="20"/>
                <w14:textOutline w14:w="0" w14:cap="flat" w14:cmpd="sng" w14:algn="ctr">
                  <w14:noFill/>
                  <w14:prstDash w14:val="solid"/>
                  <w14:round/>
                </w14:textOutline>
              </w:rPr>
              <w:t>19</w:t>
            </w:r>
          </w:p>
        </w:tc>
        <w:tc>
          <w:tcPr>
            <w:tcW w:w="469" w:type="dxa"/>
            <w:vMerge/>
            <w:tcBorders>
              <w:bottom w:val="nil"/>
            </w:tcBorders>
          </w:tcPr>
          <w:p w14:paraId="72950BD7"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5AF4391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11</w:t>
            </w:r>
          </w:p>
        </w:tc>
        <w:tc>
          <w:tcPr>
            <w:tcW w:w="469" w:type="dxa"/>
            <w:vAlign w:val="center"/>
          </w:tcPr>
          <w:p w14:paraId="663FA05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12</w:t>
            </w:r>
          </w:p>
        </w:tc>
        <w:tc>
          <w:tcPr>
            <w:tcW w:w="469" w:type="dxa"/>
            <w:vAlign w:val="center"/>
          </w:tcPr>
          <w:p w14:paraId="31F71A2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13</w:t>
            </w:r>
          </w:p>
        </w:tc>
        <w:tc>
          <w:tcPr>
            <w:tcW w:w="469" w:type="dxa"/>
            <w:vAlign w:val="center"/>
          </w:tcPr>
          <w:p w14:paraId="6FB2F6E6"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14</w:t>
            </w:r>
          </w:p>
        </w:tc>
        <w:tc>
          <w:tcPr>
            <w:tcW w:w="469" w:type="dxa"/>
            <w:vAlign w:val="center"/>
          </w:tcPr>
          <w:p w14:paraId="3FB6C041"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vAlign w:val="center"/>
          </w:tcPr>
          <w:p w14:paraId="60FA4A4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shd w:val="clear" w:color="auto" w:fill="D9D9D9" w:themeFill="background1" w:themeFillShade="D9"/>
            <w:vAlign w:val="center"/>
          </w:tcPr>
          <w:p w14:paraId="7CFFE59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vMerge/>
            <w:tcBorders>
              <w:bottom w:val="nil"/>
            </w:tcBorders>
          </w:tcPr>
          <w:p w14:paraId="00170E33" w14:textId="77777777" w:rsidR="004F7712" w:rsidRPr="003B7E08" w:rsidRDefault="004F7712" w:rsidP="00C31AA1">
            <w:pPr>
              <w:pStyle w:val="ListParagraph"/>
              <w:ind w:left="0"/>
              <w:jc w:val="center"/>
              <w:rPr>
                <w:rFonts w:ascii="Open Sans" w:hAnsi="Open Sans" w:cs="Open Sans"/>
                <w:sz w:val="20"/>
                <w:szCs w:val="20"/>
              </w:rPr>
            </w:pPr>
          </w:p>
        </w:tc>
        <w:tc>
          <w:tcPr>
            <w:tcW w:w="469" w:type="dxa"/>
            <w:shd w:val="clear" w:color="auto" w:fill="D9D9D9" w:themeFill="background1" w:themeFillShade="D9"/>
            <w:vAlign w:val="center"/>
          </w:tcPr>
          <w:p w14:paraId="0F886D42"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15</w:t>
            </w:r>
          </w:p>
        </w:tc>
        <w:tc>
          <w:tcPr>
            <w:tcW w:w="469" w:type="dxa"/>
            <w:vAlign w:val="center"/>
          </w:tcPr>
          <w:p w14:paraId="7FD42F5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16</w:t>
            </w:r>
          </w:p>
        </w:tc>
        <w:tc>
          <w:tcPr>
            <w:tcW w:w="469" w:type="dxa"/>
            <w:vAlign w:val="center"/>
          </w:tcPr>
          <w:p w14:paraId="0A289369"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17</w:t>
            </w:r>
          </w:p>
        </w:tc>
        <w:tc>
          <w:tcPr>
            <w:tcW w:w="469" w:type="dxa"/>
            <w:vAlign w:val="center"/>
          </w:tcPr>
          <w:p w14:paraId="51ABE827"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18</w:t>
            </w:r>
          </w:p>
        </w:tc>
        <w:tc>
          <w:tcPr>
            <w:tcW w:w="470" w:type="dxa"/>
            <w:vAlign w:val="center"/>
          </w:tcPr>
          <w:p w14:paraId="4AF6052C"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19</w:t>
            </w:r>
          </w:p>
        </w:tc>
        <w:tc>
          <w:tcPr>
            <w:tcW w:w="470" w:type="dxa"/>
            <w:shd w:val="clear" w:color="auto" w:fill="EA7600"/>
            <w:vAlign w:val="center"/>
          </w:tcPr>
          <w:p w14:paraId="5B313D21" w14:textId="77777777" w:rsidR="004F7712" w:rsidRPr="00846489" w:rsidRDefault="004F7712" w:rsidP="00C31AA1">
            <w:pPr>
              <w:pStyle w:val="ListParagraph"/>
              <w:ind w:left="0"/>
              <w:jc w:val="center"/>
              <w:rPr>
                <w:rFonts w:ascii="Open Sans" w:hAnsi="Open Sans" w:cs="Open Sans"/>
                <w:b/>
                <w:sz w:val="20"/>
                <w:szCs w:val="20"/>
              </w:rPr>
            </w:pPr>
            <w:r w:rsidRPr="00846489">
              <w:rPr>
                <w:rFonts w:ascii="Open Sans" w:hAnsi="Open Sans" w:cs="Open Sans"/>
                <w:sz w:val="20"/>
                <w:szCs w:val="20"/>
              </w:rPr>
              <w:t>20</w:t>
            </w:r>
          </w:p>
        </w:tc>
        <w:tc>
          <w:tcPr>
            <w:tcW w:w="470" w:type="dxa"/>
            <w:shd w:val="clear" w:color="auto" w:fill="D9D9D9" w:themeFill="background1" w:themeFillShade="D9"/>
            <w:vAlign w:val="center"/>
          </w:tcPr>
          <w:p w14:paraId="0B02F4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21</w:t>
            </w:r>
          </w:p>
        </w:tc>
      </w:tr>
      <w:tr w:rsidR="004F7712" w14:paraId="0FD66B00" w14:textId="77777777" w:rsidTr="0097308C">
        <w:tc>
          <w:tcPr>
            <w:tcW w:w="469" w:type="dxa"/>
            <w:tcBorders>
              <w:bottom w:val="single" w:sz="4" w:space="0" w:color="auto"/>
            </w:tcBorders>
            <w:shd w:val="clear" w:color="auto" w:fill="D9D9D9" w:themeFill="background1" w:themeFillShade="D9"/>
            <w:vAlign w:val="center"/>
          </w:tcPr>
          <w:p w14:paraId="1799925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18" w:space="0" w:color="auto"/>
            </w:tcBorders>
            <w:shd w:val="clear" w:color="auto" w:fill="D9D9D9" w:themeFill="background1" w:themeFillShade="D9"/>
            <w:vAlign w:val="center"/>
          </w:tcPr>
          <w:p w14:paraId="798ED1EA"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shd w:val="clear" w:color="auto" w:fill="70AD47" w:themeFill="accent6"/>
            <w:vAlign w:val="center"/>
          </w:tcPr>
          <w:p w14:paraId="7717E974"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6B63F34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74782F5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tcBorders>
              <w:bottom w:val="single" w:sz="4" w:space="0" w:color="auto"/>
            </w:tcBorders>
            <w:shd w:val="clear" w:color="auto" w:fill="D9D9D9" w:themeFill="background1" w:themeFillShade="D9"/>
            <w:vAlign w:val="center"/>
          </w:tcPr>
          <w:p w14:paraId="41BE4E37"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shd w:val="clear" w:color="auto" w:fill="D9D9D9" w:themeFill="background1" w:themeFillShade="D9"/>
            <w:vAlign w:val="center"/>
          </w:tcPr>
          <w:p w14:paraId="3CCB73D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vMerge/>
            <w:tcBorders>
              <w:bottom w:val="nil"/>
            </w:tcBorders>
          </w:tcPr>
          <w:p w14:paraId="6426D89D" w14:textId="77777777" w:rsidR="004F7712" w:rsidRPr="003B7E08" w:rsidRDefault="004F7712"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4150E80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18</w:t>
            </w:r>
          </w:p>
        </w:tc>
        <w:tc>
          <w:tcPr>
            <w:tcW w:w="469" w:type="dxa"/>
            <w:tcBorders>
              <w:bottom w:val="single" w:sz="4" w:space="0" w:color="auto"/>
            </w:tcBorders>
            <w:vAlign w:val="center"/>
          </w:tcPr>
          <w:p w14:paraId="57E180E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19</w:t>
            </w:r>
          </w:p>
        </w:tc>
        <w:tc>
          <w:tcPr>
            <w:tcW w:w="469" w:type="dxa"/>
            <w:tcBorders>
              <w:bottom w:val="single" w:sz="4" w:space="0" w:color="auto"/>
            </w:tcBorders>
            <w:vAlign w:val="center"/>
          </w:tcPr>
          <w:p w14:paraId="011BC2AB"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20</w:t>
            </w:r>
          </w:p>
        </w:tc>
        <w:tc>
          <w:tcPr>
            <w:tcW w:w="469" w:type="dxa"/>
            <w:tcBorders>
              <w:bottom w:val="single" w:sz="4" w:space="0" w:color="auto"/>
            </w:tcBorders>
            <w:vAlign w:val="center"/>
          </w:tcPr>
          <w:p w14:paraId="2107C0F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21</w:t>
            </w:r>
          </w:p>
        </w:tc>
        <w:tc>
          <w:tcPr>
            <w:tcW w:w="469" w:type="dxa"/>
            <w:tcBorders>
              <w:bottom w:val="single" w:sz="4" w:space="0" w:color="auto"/>
            </w:tcBorders>
            <w:vAlign w:val="center"/>
          </w:tcPr>
          <w:p w14:paraId="41816E1D"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vAlign w:val="center"/>
          </w:tcPr>
          <w:p w14:paraId="1D6A12F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D9D9D9" w:themeFill="background1" w:themeFillShade="D9"/>
            <w:vAlign w:val="center"/>
          </w:tcPr>
          <w:p w14:paraId="09671170"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24</w:t>
            </w:r>
          </w:p>
        </w:tc>
        <w:tc>
          <w:tcPr>
            <w:tcW w:w="469" w:type="dxa"/>
            <w:vMerge/>
            <w:tcBorders>
              <w:bottom w:val="nil"/>
            </w:tcBorders>
          </w:tcPr>
          <w:p w14:paraId="52149887" w14:textId="77777777" w:rsidR="004F7712" w:rsidRPr="003B7E08" w:rsidRDefault="004F7712"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7B2C5EA3"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22</w:t>
            </w:r>
          </w:p>
        </w:tc>
        <w:tc>
          <w:tcPr>
            <w:tcW w:w="469" w:type="dxa"/>
            <w:tcBorders>
              <w:bottom w:val="single" w:sz="4" w:space="0" w:color="auto"/>
            </w:tcBorders>
            <w:shd w:val="clear" w:color="auto" w:fill="D9D9D9" w:themeFill="background1" w:themeFillShade="D9"/>
            <w:vAlign w:val="center"/>
          </w:tcPr>
          <w:p w14:paraId="70378D1F"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sz w:val="20"/>
                <w:szCs w:val="20"/>
              </w:rPr>
              <w:t>23</w:t>
            </w:r>
          </w:p>
        </w:tc>
        <w:tc>
          <w:tcPr>
            <w:tcW w:w="469" w:type="dxa"/>
            <w:tcBorders>
              <w:bottom w:val="single" w:sz="4" w:space="0" w:color="auto"/>
            </w:tcBorders>
            <w:shd w:val="clear" w:color="auto" w:fill="70AD47" w:themeFill="accent6"/>
            <w:vAlign w:val="bottom"/>
          </w:tcPr>
          <w:p w14:paraId="1E2DCC7C" w14:textId="77777777" w:rsidR="004F7712" w:rsidRPr="003B7E08" w:rsidRDefault="004F7712" w:rsidP="00C31AA1">
            <w:pPr>
              <w:pStyle w:val="ListParagraph"/>
              <w:ind w:left="0"/>
              <w:jc w:val="center"/>
              <w:rPr>
                <w:rFonts w:ascii="Open Sans" w:hAnsi="Open Sans" w:cs="Open Sans"/>
                <w:sz w:val="20"/>
                <w:szCs w:val="20"/>
              </w:rPr>
            </w:pPr>
            <w:r w:rsidRPr="003B7E08">
              <w:rPr>
                <w:rFonts w:ascii="Open Sans" w:hAnsi="Open Sans" w:cs="Open Sans"/>
                <w:color w:val="000000"/>
                <w:sz w:val="20"/>
                <w:szCs w:val="20"/>
              </w:rPr>
              <w:t>24</w:t>
            </w:r>
          </w:p>
        </w:tc>
        <w:tc>
          <w:tcPr>
            <w:tcW w:w="469" w:type="dxa"/>
            <w:tcBorders>
              <w:bottom w:val="single" w:sz="4" w:space="0" w:color="auto"/>
            </w:tcBorders>
            <w:shd w:val="clear" w:color="auto" w:fill="D9D9D9" w:themeFill="background1" w:themeFillShade="D9"/>
            <w:vAlign w:val="center"/>
          </w:tcPr>
          <w:p w14:paraId="5E0A6C04"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25</w:t>
            </w:r>
          </w:p>
        </w:tc>
        <w:tc>
          <w:tcPr>
            <w:tcW w:w="470" w:type="dxa"/>
            <w:tcBorders>
              <w:bottom w:val="single" w:sz="4" w:space="0" w:color="auto"/>
            </w:tcBorders>
            <w:shd w:val="clear" w:color="auto" w:fill="D9D9D9" w:themeFill="background1" w:themeFillShade="D9"/>
            <w:vAlign w:val="center"/>
          </w:tcPr>
          <w:p w14:paraId="50DEAD6B"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26</w:t>
            </w:r>
          </w:p>
        </w:tc>
        <w:tc>
          <w:tcPr>
            <w:tcW w:w="470" w:type="dxa"/>
            <w:tcBorders>
              <w:bottom w:val="single" w:sz="4" w:space="0" w:color="auto"/>
            </w:tcBorders>
            <w:shd w:val="clear" w:color="auto" w:fill="D9D9D9" w:themeFill="background1" w:themeFillShade="D9"/>
            <w:vAlign w:val="center"/>
          </w:tcPr>
          <w:p w14:paraId="09AFC528"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27</w:t>
            </w:r>
          </w:p>
        </w:tc>
        <w:tc>
          <w:tcPr>
            <w:tcW w:w="470" w:type="dxa"/>
            <w:tcBorders>
              <w:bottom w:val="single" w:sz="4" w:space="0" w:color="auto"/>
            </w:tcBorders>
            <w:shd w:val="clear" w:color="auto" w:fill="D9D9D9" w:themeFill="background1" w:themeFillShade="D9"/>
            <w:vAlign w:val="center"/>
          </w:tcPr>
          <w:p w14:paraId="372B367F" w14:textId="77777777" w:rsidR="004F7712" w:rsidRPr="003B7E08" w:rsidRDefault="004F7712" w:rsidP="00C31AA1">
            <w:pPr>
              <w:pStyle w:val="ListParagraph"/>
              <w:ind w:left="0"/>
              <w:jc w:val="center"/>
              <w:rPr>
                <w:rFonts w:ascii="Open Sans" w:hAnsi="Open Sans" w:cs="Open Sans"/>
                <w:b/>
                <w:sz w:val="20"/>
                <w:szCs w:val="20"/>
              </w:rPr>
            </w:pPr>
            <w:r w:rsidRPr="003B7E08">
              <w:rPr>
                <w:rFonts w:ascii="Open Sans" w:hAnsi="Open Sans" w:cs="Open Sans"/>
                <w:sz w:val="20"/>
                <w:szCs w:val="20"/>
              </w:rPr>
              <w:t>28</w:t>
            </w:r>
          </w:p>
        </w:tc>
      </w:tr>
      <w:tr w:rsidR="0097308C" w14:paraId="6473C8A7" w14:textId="77777777" w:rsidTr="000702D5">
        <w:tc>
          <w:tcPr>
            <w:tcW w:w="469" w:type="dxa"/>
            <w:tcBorders>
              <w:bottom w:val="single" w:sz="4" w:space="0" w:color="auto"/>
              <w:right w:val="single" w:sz="18" w:space="0" w:color="auto"/>
            </w:tcBorders>
            <w:shd w:val="clear" w:color="auto" w:fill="D9D9D9" w:themeFill="background1" w:themeFillShade="D9"/>
          </w:tcPr>
          <w:p w14:paraId="2FD38FB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top w:val="single" w:sz="18" w:space="0" w:color="auto"/>
              <w:left w:val="single" w:sz="18" w:space="0" w:color="auto"/>
              <w:bottom w:val="single" w:sz="18" w:space="0" w:color="auto"/>
              <w:right w:val="single" w:sz="18" w:space="0" w:color="auto"/>
            </w:tcBorders>
          </w:tcPr>
          <w:p w14:paraId="623CC8C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left w:val="single" w:sz="18" w:space="0" w:color="auto"/>
              <w:bottom w:val="single" w:sz="4" w:space="0" w:color="auto"/>
            </w:tcBorders>
          </w:tcPr>
          <w:p w14:paraId="50EF52B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tcPr>
          <w:p w14:paraId="0844D07C"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1407" w:type="dxa"/>
            <w:gridSpan w:val="3"/>
            <w:tcBorders>
              <w:bottom w:val="single" w:sz="4" w:space="0" w:color="auto"/>
            </w:tcBorders>
            <w:shd w:val="clear" w:color="auto" w:fill="D9D9D9" w:themeFill="background1" w:themeFillShade="D9"/>
          </w:tcPr>
          <w:p w14:paraId="45E1B072" w14:textId="77777777" w:rsidR="0097308C" w:rsidRPr="003B7E08" w:rsidRDefault="0097308C" w:rsidP="00C31AA1">
            <w:pPr>
              <w:pStyle w:val="ListParagraph"/>
              <w:ind w:left="0"/>
              <w:jc w:val="center"/>
              <w:rPr>
                <w:rFonts w:ascii="Open Sans" w:hAnsi="Open Sans" w:cs="Open Sans"/>
                <w:sz w:val="20"/>
                <w:szCs w:val="20"/>
              </w:rPr>
            </w:pPr>
          </w:p>
        </w:tc>
        <w:tc>
          <w:tcPr>
            <w:tcW w:w="469" w:type="dxa"/>
            <w:vMerge/>
            <w:tcBorders>
              <w:bottom w:val="nil"/>
            </w:tcBorders>
          </w:tcPr>
          <w:p w14:paraId="7E3AD941" w14:textId="77777777" w:rsidR="0097308C" w:rsidRPr="003B7E08" w:rsidRDefault="0097308C"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vAlign w:val="center"/>
          </w:tcPr>
          <w:p w14:paraId="32AD9CA2"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25</w:t>
            </w:r>
          </w:p>
        </w:tc>
        <w:tc>
          <w:tcPr>
            <w:tcW w:w="469" w:type="dxa"/>
            <w:tcBorders>
              <w:bottom w:val="single" w:sz="4" w:space="0" w:color="auto"/>
            </w:tcBorders>
            <w:vAlign w:val="center"/>
          </w:tcPr>
          <w:p w14:paraId="495EBCCE"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26</w:t>
            </w:r>
          </w:p>
        </w:tc>
        <w:tc>
          <w:tcPr>
            <w:tcW w:w="469" w:type="dxa"/>
            <w:tcBorders>
              <w:bottom w:val="single" w:sz="4" w:space="0" w:color="auto"/>
            </w:tcBorders>
            <w:vAlign w:val="center"/>
          </w:tcPr>
          <w:p w14:paraId="527E0F64"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27</w:t>
            </w:r>
          </w:p>
        </w:tc>
        <w:tc>
          <w:tcPr>
            <w:tcW w:w="469" w:type="dxa"/>
            <w:tcBorders>
              <w:bottom w:val="single" w:sz="4" w:space="0" w:color="auto"/>
            </w:tcBorders>
            <w:vAlign w:val="center"/>
          </w:tcPr>
          <w:p w14:paraId="49214007"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28</w:t>
            </w:r>
          </w:p>
        </w:tc>
        <w:tc>
          <w:tcPr>
            <w:tcW w:w="469" w:type="dxa"/>
            <w:tcBorders>
              <w:bottom w:val="single" w:sz="4" w:space="0" w:color="auto"/>
            </w:tcBorders>
            <w:vAlign w:val="center"/>
          </w:tcPr>
          <w:p w14:paraId="1BA21813"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vAlign w:val="center"/>
          </w:tcPr>
          <w:p w14:paraId="348247FA"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vAlign w:val="center"/>
          </w:tcPr>
          <w:p w14:paraId="051008B5"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469" w:type="dxa"/>
            <w:vMerge/>
            <w:tcBorders>
              <w:bottom w:val="nil"/>
            </w:tcBorders>
          </w:tcPr>
          <w:p w14:paraId="532AB4C9" w14:textId="77777777" w:rsidR="0097308C" w:rsidRPr="003B7E08" w:rsidRDefault="0097308C" w:rsidP="00C31AA1">
            <w:pPr>
              <w:pStyle w:val="ListParagraph"/>
              <w:ind w:left="0"/>
              <w:jc w:val="center"/>
              <w:rPr>
                <w:rFonts w:ascii="Open Sans" w:hAnsi="Open Sans" w:cs="Open Sans"/>
                <w:sz w:val="20"/>
                <w:szCs w:val="20"/>
              </w:rPr>
            </w:pPr>
          </w:p>
        </w:tc>
        <w:tc>
          <w:tcPr>
            <w:tcW w:w="469" w:type="dxa"/>
            <w:tcBorders>
              <w:bottom w:val="single" w:sz="4" w:space="0" w:color="auto"/>
            </w:tcBorders>
            <w:shd w:val="clear" w:color="auto" w:fill="D9D9D9" w:themeFill="background1" w:themeFillShade="D9"/>
          </w:tcPr>
          <w:p w14:paraId="2866633B"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29</w:t>
            </w:r>
          </w:p>
        </w:tc>
        <w:tc>
          <w:tcPr>
            <w:tcW w:w="469" w:type="dxa"/>
            <w:tcBorders>
              <w:bottom w:val="single" w:sz="4" w:space="0" w:color="auto"/>
            </w:tcBorders>
            <w:shd w:val="clear" w:color="auto" w:fill="D9D9D9" w:themeFill="background1" w:themeFillShade="D9"/>
          </w:tcPr>
          <w:p w14:paraId="7AF98A99" w14:textId="77777777"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30</w:t>
            </w:r>
          </w:p>
        </w:tc>
        <w:tc>
          <w:tcPr>
            <w:tcW w:w="469" w:type="dxa"/>
            <w:tcBorders>
              <w:bottom w:val="single" w:sz="4" w:space="0" w:color="auto"/>
            </w:tcBorders>
            <w:shd w:val="clear" w:color="auto" w:fill="D9D9D9" w:themeFill="background1" w:themeFillShade="D9"/>
          </w:tcPr>
          <w:p w14:paraId="52470A50" w14:textId="6D333EF5" w:rsidR="0097308C" w:rsidRPr="003B7E08" w:rsidRDefault="0097308C" w:rsidP="00C31AA1">
            <w:pPr>
              <w:pStyle w:val="ListParagraph"/>
              <w:ind w:left="0"/>
              <w:jc w:val="center"/>
              <w:rPr>
                <w:rFonts w:ascii="Open Sans" w:hAnsi="Open Sans" w:cs="Open Sans"/>
                <w:sz w:val="20"/>
                <w:szCs w:val="20"/>
              </w:rPr>
            </w:pPr>
            <w:r w:rsidRPr="003B7E08">
              <w:rPr>
                <w:rFonts w:ascii="Open Sans" w:hAnsi="Open Sans" w:cs="Open Sans"/>
                <w:sz w:val="20"/>
                <w:szCs w:val="20"/>
              </w:rPr>
              <w:t>31</w:t>
            </w:r>
          </w:p>
        </w:tc>
        <w:tc>
          <w:tcPr>
            <w:tcW w:w="1879" w:type="dxa"/>
            <w:gridSpan w:val="4"/>
            <w:tcBorders>
              <w:bottom w:val="single" w:sz="4" w:space="0" w:color="auto"/>
            </w:tcBorders>
            <w:shd w:val="clear" w:color="auto" w:fill="D9D9D9" w:themeFill="background1" w:themeFillShade="D9"/>
          </w:tcPr>
          <w:p w14:paraId="3C0D4744" w14:textId="77777777" w:rsidR="0097308C" w:rsidRPr="003B7E08" w:rsidRDefault="0097308C" w:rsidP="00C31AA1">
            <w:pPr>
              <w:pStyle w:val="ListParagraph"/>
              <w:ind w:left="0"/>
              <w:jc w:val="center"/>
              <w:rPr>
                <w:rFonts w:ascii="Open Sans" w:hAnsi="Open Sans" w:cs="Open Sans"/>
                <w:b/>
                <w:sz w:val="20"/>
                <w:szCs w:val="20"/>
              </w:rPr>
            </w:pPr>
          </w:p>
        </w:tc>
      </w:tr>
    </w:tbl>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50"/>
        <w:gridCol w:w="1890"/>
        <w:gridCol w:w="450"/>
        <w:gridCol w:w="1710"/>
        <w:gridCol w:w="450"/>
        <w:gridCol w:w="4860"/>
      </w:tblGrid>
      <w:tr w:rsidR="004F7712" w14:paraId="0AF9F39F" w14:textId="77777777" w:rsidTr="008E5E80">
        <w:trPr>
          <w:trHeight w:val="297"/>
        </w:trPr>
        <w:tc>
          <w:tcPr>
            <w:tcW w:w="1260" w:type="dxa"/>
            <w:shd w:val="clear" w:color="auto" w:fill="FFFFFF" w:themeFill="background1"/>
          </w:tcPr>
          <w:p w14:paraId="48E59D69" w14:textId="77777777" w:rsidR="004F7712" w:rsidRPr="00ED05D6" w:rsidRDefault="004F7712" w:rsidP="00C31AA1">
            <w:pPr>
              <w:rPr>
                <w:rFonts w:ascii="Open Sans" w:hAnsi="Open Sans" w:cs="Open Sans"/>
                <w:b/>
                <w:sz w:val="18"/>
                <w:szCs w:val="18"/>
              </w:rPr>
            </w:pPr>
          </w:p>
        </w:tc>
        <w:tc>
          <w:tcPr>
            <w:tcW w:w="450" w:type="dxa"/>
            <w:shd w:val="clear" w:color="auto" w:fill="FFC000" w:themeFill="accent4"/>
          </w:tcPr>
          <w:p w14:paraId="2BD4B0D1" w14:textId="3FF6DB3E" w:rsidR="004F7712" w:rsidRPr="00ED05D6" w:rsidRDefault="007A350E" w:rsidP="007A350E">
            <w:pPr>
              <w:jc w:val="center"/>
              <w:rPr>
                <w:rFonts w:ascii="Open Sans" w:hAnsi="Open Sans" w:cs="Open Sans"/>
                <w:b/>
                <w:sz w:val="18"/>
                <w:szCs w:val="18"/>
              </w:rPr>
            </w:pPr>
            <w:r>
              <w:rPr>
                <w:rFonts w:ascii="Open Sans" w:hAnsi="Open Sans" w:cs="Open Sans"/>
                <w:b/>
                <w:sz w:val="18"/>
                <w:szCs w:val="18"/>
              </w:rPr>
              <w:t>x</w:t>
            </w:r>
          </w:p>
        </w:tc>
        <w:tc>
          <w:tcPr>
            <w:tcW w:w="1890" w:type="dxa"/>
          </w:tcPr>
          <w:p w14:paraId="19901C71"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FYI</w:t>
            </w:r>
          </w:p>
        </w:tc>
        <w:tc>
          <w:tcPr>
            <w:tcW w:w="450" w:type="dxa"/>
            <w:shd w:val="clear" w:color="auto" w:fill="DC4405"/>
          </w:tcPr>
          <w:p w14:paraId="489FDEB6" w14:textId="3C1DA0D7" w:rsidR="004F7712" w:rsidRPr="00ED05D6" w:rsidRDefault="007A350E" w:rsidP="007A350E">
            <w:pPr>
              <w:jc w:val="center"/>
              <w:rPr>
                <w:rFonts w:ascii="Open Sans" w:hAnsi="Open Sans" w:cs="Open Sans"/>
                <w:b/>
                <w:sz w:val="18"/>
                <w:szCs w:val="18"/>
              </w:rPr>
            </w:pPr>
            <w:r w:rsidRPr="007A350E">
              <w:rPr>
                <w:rFonts w:ascii="Open Sans" w:hAnsi="Open Sans" w:cs="Open Sans"/>
                <w:b/>
                <w:color w:val="FFFFFF" w:themeColor="background1"/>
                <w:sz w:val="18"/>
                <w:szCs w:val="18"/>
              </w:rPr>
              <w:t>x</w:t>
            </w:r>
          </w:p>
        </w:tc>
        <w:tc>
          <w:tcPr>
            <w:tcW w:w="1710" w:type="dxa"/>
          </w:tcPr>
          <w:p w14:paraId="382FC6C8"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Holiday</w:t>
            </w:r>
          </w:p>
        </w:tc>
        <w:tc>
          <w:tcPr>
            <w:tcW w:w="450" w:type="dxa"/>
            <w:shd w:val="clear" w:color="auto" w:fill="D9D9D9" w:themeFill="background1" w:themeFillShade="D9"/>
          </w:tcPr>
          <w:p w14:paraId="1BE9B841" w14:textId="0D35F25E" w:rsidR="004F7712" w:rsidRPr="00ED05D6" w:rsidRDefault="00EE6B2C" w:rsidP="00EE6B2C">
            <w:pPr>
              <w:jc w:val="center"/>
              <w:rPr>
                <w:rFonts w:ascii="Open Sans" w:hAnsi="Open Sans" w:cs="Open Sans"/>
                <w:b/>
                <w:sz w:val="18"/>
                <w:szCs w:val="18"/>
              </w:rPr>
            </w:pPr>
            <w:r>
              <w:rPr>
                <w:rFonts w:ascii="Open Sans" w:hAnsi="Open Sans" w:cs="Open Sans"/>
                <w:b/>
                <w:sz w:val="18"/>
                <w:szCs w:val="18"/>
              </w:rPr>
              <w:t>x</w:t>
            </w:r>
          </w:p>
        </w:tc>
        <w:tc>
          <w:tcPr>
            <w:tcW w:w="4860" w:type="dxa"/>
          </w:tcPr>
          <w:p w14:paraId="704E6808"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Non-Instructional Day (in addition to weekends)</w:t>
            </w:r>
          </w:p>
        </w:tc>
      </w:tr>
      <w:tr w:rsidR="004F7712" w14:paraId="38A33A2D" w14:textId="77777777" w:rsidTr="008E5E80">
        <w:trPr>
          <w:trHeight w:val="54"/>
        </w:trPr>
        <w:tc>
          <w:tcPr>
            <w:tcW w:w="1260" w:type="dxa"/>
            <w:shd w:val="clear" w:color="auto" w:fill="FFFFFF" w:themeFill="background1"/>
          </w:tcPr>
          <w:p w14:paraId="3203BFDA" w14:textId="77777777" w:rsidR="004F7712" w:rsidRPr="008E5E80" w:rsidRDefault="004F7712" w:rsidP="00C31AA1">
            <w:pPr>
              <w:jc w:val="center"/>
              <w:rPr>
                <w:rFonts w:ascii="Open Sans" w:hAnsi="Open Sans" w:cs="Open Sans"/>
                <w:b/>
                <w:sz w:val="18"/>
                <w:szCs w:val="18"/>
              </w:rPr>
            </w:pPr>
            <w:r w:rsidRPr="008E5E80">
              <w:rPr>
                <w:rFonts w:ascii="Open Sans" w:hAnsi="Open Sans" w:cs="Open Sans"/>
                <w:b/>
                <w:sz w:val="18"/>
                <w:szCs w:val="18"/>
              </w:rPr>
              <w:t>Legend</w:t>
            </w:r>
          </w:p>
        </w:tc>
        <w:tc>
          <w:tcPr>
            <w:tcW w:w="450" w:type="dxa"/>
            <w:tcBorders>
              <w:bottom w:val="single" w:sz="18" w:space="0" w:color="auto"/>
            </w:tcBorders>
            <w:shd w:val="clear" w:color="auto" w:fill="78BE21"/>
          </w:tcPr>
          <w:p w14:paraId="54E3E4A9" w14:textId="2417A8F8" w:rsidR="004F7712" w:rsidRPr="00ED05D6" w:rsidRDefault="008E5E80" w:rsidP="008E5E80">
            <w:pPr>
              <w:jc w:val="center"/>
              <w:rPr>
                <w:rFonts w:ascii="Open Sans" w:hAnsi="Open Sans" w:cs="Open Sans"/>
                <w:b/>
                <w:sz w:val="18"/>
                <w:szCs w:val="18"/>
              </w:rPr>
            </w:pPr>
            <w:r>
              <w:rPr>
                <w:rFonts w:ascii="Open Sans" w:hAnsi="Open Sans" w:cs="Open Sans"/>
                <w:b/>
                <w:sz w:val="18"/>
                <w:szCs w:val="18"/>
              </w:rPr>
              <w:t>x</w:t>
            </w:r>
          </w:p>
        </w:tc>
        <w:tc>
          <w:tcPr>
            <w:tcW w:w="1890" w:type="dxa"/>
          </w:tcPr>
          <w:p w14:paraId="45C818C3" w14:textId="500FFF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 xml:space="preserve">Grades </w:t>
            </w:r>
            <w:r w:rsidR="00FA44AA">
              <w:rPr>
                <w:rFonts w:ascii="Open Sans" w:hAnsi="Open Sans" w:cs="Open Sans"/>
                <w:b/>
                <w:sz w:val="18"/>
                <w:szCs w:val="18"/>
              </w:rPr>
              <w:t>Available</w:t>
            </w:r>
          </w:p>
        </w:tc>
        <w:tc>
          <w:tcPr>
            <w:tcW w:w="450" w:type="dxa"/>
            <w:shd w:val="clear" w:color="auto" w:fill="69B3E7"/>
          </w:tcPr>
          <w:p w14:paraId="286AC3DD" w14:textId="699FC621" w:rsidR="004F7712" w:rsidRPr="00EE6B2C" w:rsidRDefault="00EE6B2C" w:rsidP="00EE6B2C">
            <w:pPr>
              <w:jc w:val="center"/>
              <w:rPr>
                <w:b/>
              </w:rPr>
            </w:pPr>
            <w:r w:rsidRPr="00EE6B2C">
              <w:rPr>
                <w:b/>
              </w:rPr>
              <w:t>x</w:t>
            </w:r>
          </w:p>
        </w:tc>
        <w:tc>
          <w:tcPr>
            <w:tcW w:w="1710" w:type="dxa"/>
          </w:tcPr>
          <w:p w14:paraId="22E8B2A7"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softHyphen/>
              <w:t>Welcome Week</w:t>
            </w:r>
          </w:p>
        </w:tc>
        <w:tc>
          <w:tcPr>
            <w:tcW w:w="450" w:type="dxa"/>
            <w:shd w:val="clear" w:color="auto" w:fill="002F6C"/>
          </w:tcPr>
          <w:p w14:paraId="541A8171" w14:textId="21993293" w:rsidR="004F7712" w:rsidRPr="00ED05D6" w:rsidRDefault="00EE6B2C" w:rsidP="00EE6B2C">
            <w:pPr>
              <w:jc w:val="center"/>
              <w:rPr>
                <w:rFonts w:ascii="Open Sans" w:hAnsi="Open Sans" w:cs="Open Sans"/>
                <w:b/>
                <w:sz w:val="18"/>
                <w:szCs w:val="18"/>
              </w:rPr>
            </w:pPr>
            <w:r>
              <w:rPr>
                <w:rFonts w:ascii="Open Sans" w:hAnsi="Open Sans" w:cs="Open Sans"/>
                <w:b/>
                <w:sz w:val="18"/>
                <w:szCs w:val="18"/>
              </w:rPr>
              <w:t>x</w:t>
            </w:r>
          </w:p>
        </w:tc>
        <w:tc>
          <w:tcPr>
            <w:tcW w:w="4860" w:type="dxa"/>
          </w:tcPr>
          <w:p w14:paraId="17E49E8D" w14:textId="5D556CDB" w:rsidR="004F7712" w:rsidRPr="00ED05D6" w:rsidRDefault="00FA44AA" w:rsidP="00C31AA1">
            <w:pPr>
              <w:rPr>
                <w:rFonts w:ascii="Open Sans" w:hAnsi="Open Sans" w:cs="Open Sans"/>
                <w:b/>
                <w:sz w:val="18"/>
                <w:szCs w:val="18"/>
              </w:rPr>
            </w:pPr>
            <w:r>
              <w:rPr>
                <w:rFonts w:ascii="Open Sans" w:hAnsi="Open Sans" w:cs="Open Sans"/>
                <w:b/>
                <w:sz w:val="18"/>
                <w:szCs w:val="18"/>
              </w:rPr>
              <w:t>Professional Development</w:t>
            </w:r>
            <w:r w:rsidR="004F7712" w:rsidRPr="00ED05D6">
              <w:rPr>
                <w:rFonts w:ascii="Open Sans" w:hAnsi="Open Sans" w:cs="Open Sans"/>
                <w:b/>
                <w:sz w:val="18"/>
                <w:szCs w:val="18"/>
              </w:rPr>
              <w:t xml:space="preserve"> Day</w:t>
            </w:r>
          </w:p>
        </w:tc>
      </w:tr>
      <w:tr w:rsidR="004F7712" w14:paraId="30EA6E6A" w14:textId="77777777" w:rsidTr="00846489">
        <w:trPr>
          <w:trHeight w:val="225"/>
        </w:trPr>
        <w:tc>
          <w:tcPr>
            <w:tcW w:w="1260" w:type="dxa"/>
            <w:tcBorders>
              <w:right w:val="single" w:sz="18" w:space="0" w:color="auto"/>
            </w:tcBorders>
            <w:shd w:val="clear" w:color="auto" w:fill="FFFFFF" w:themeFill="background1"/>
          </w:tcPr>
          <w:p w14:paraId="68FB979A" w14:textId="77777777" w:rsidR="004F7712" w:rsidRPr="00ED05D6" w:rsidRDefault="004F7712" w:rsidP="00C31AA1">
            <w:pPr>
              <w:rPr>
                <w:rFonts w:ascii="Open Sans" w:hAnsi="Open Sans" w:cs="Open Sans"/>
                <w:b/>
                <w:sz w:val="18"/>
                <w:szCs w:val="18"/>
              </w:rPr>
            </w:pPr>
          </w:p>
        </w:tc>
        <w:tc>
          <w:tcPr>
            <w:tcW w:w="450"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6F3E52F" w14:textId="13D0D60B" w:rsidR="004F7712" w:rsidRPr="00490DC9" w:rsidRDefault="00490DC9" w:rsidP="00490DC9">
            <w:pPr>
              <w:jc w:val="center"/>
              <w:rPr>
                <w:b/>
              </w:rPr>
            </w:pPr>
            <w:r w:rsidRPr="00490DC9">
              <w:rPr>
                <w:b/>
              </w:rPr>
              <w:t>x</w:t>
            </w:r>
          </w:p>
        </w:tc>
        <w:tc>
          <w:tcPr>
            <w:tcW w:w="1890" w:type="dxa"/>
            <w:tcBorders>
              <w:left w:val="single" w:sz="18" w:space="0" w:color="auto"/>
            </w:tcBorders>
          </w:tcPr>
          <w:p w14:paraId="25AC07AE" w14:textId="77777777" w:rsidR="004F7712" w:rsidRPr="00ED05D6" w:rsidRDefault="004F7712" w:rsidP="00C31AA1">
            <w:pPr>
              <w:rPr>
                <w:rFonts w:ascii="Open Sans" w:hAnsi="Open Sans" w:cs="Open Sans"/>
                <w:b/>
                <w:sz w:val="18"/>
                <w:szCs w:val="18"/>
              </w:rPr>
            </w:pPr>
            <w:r w:rsidRPr="00ED05D6">
              <w:rPr>
                <w:rFonts w:ascii="Open Sans" w:hAnsi="Open Sans" w:cs="Open Sans"/>
                <w:b/>
                <w:sz w:val="18"/>
                <w:szCs w:val="18"/>
              </w:rPr>
              <w:t>Start of Quarter</w:t>
            </w:r>
          </w:p>
        </w:tc>
        <w:tc>
          <w:tcPr>
            <w:tcW w:w="450" w:type="dxa"/>
            <w:shd w:val="clear" w:color="auto" w:fill="EA7600"/>
          </w:tcPr>
          <w:p w14:paraId="53AF5C40" w14:textId="1A4B2DAB" w:rsidR="004F7712" w:rsidRPr="00846489" w:rsidRDefault="00C31AA1" w:rsidP="00C31AA1">
            <w:pPr>
              <w:jc w:val="center"/>
              <w:rPr>
                <w:b/>
              </w:rPr>
            </w:pPr>
            <w:r w:rsidRPr="00846489">
              <w:rPr>
                <w:b/>
              </w:rPr>
              <w:t>x</w:t>
            </w:r>
          </w:p>
        </w:tc>
        <w:tc>
          <w:tcPr>
            <w:tcW w:w="1710" w:type="dxa"/>
          </w:tcPr>
          <w:p w14:paraId="0972EC61" w14:textId="07E84168" w:rsidR="004F7712" w:rsidRPr="00ED05D6" w:rsidRDefault="00846489" w:rsidP="00C31AA1">
            <w:pPr>
              <w:rPr>
                <w:rFonts w:ascii="Open Sans" w:hAnsi="Open Sans" w:cs="Open Sans"/>
                <w:b/>
                <w:sz w:val="18"/>
                <w:szCs w:val="18"/>
              </w:rPr>
            </w:pPr>
            <w:r>
              <w:rPr>
                <w:rFonts w:ascii="Open Sans" w:hAnsi="Open Sans" w:cs="Open Sans"/>
                <w:b/>
                <w:sz w:val="18"/>
                <w:szCs w:val="18"/>
              </w:rPr>
              <w:t>End of Quarter</w:t>
            </w:r>
          </w:p>
        </w:tc>
        <w:tc>
          <w:tcPr>
            <w:tcW w:w="450" w:type="dxa"/>
            <w:shd w:val="clear" w:color="auto" w:fill="FFFF00"/>
          </w:tcPr>
          <w:p w14:paraId="18E2F2A6" w14:textId="344B6F1D" w:rsidR="004F7712" w:rsidRPr="00ED05D6" w:rsidRDefault="00C31AA1" w:rsidP="00C31AA1">
            <w:pPr>
              <w:jc w:val="center"/>
              <w:rPr>
                <w:rFonts w:ascii="Open Sans" w:hAnsi="Open Sans" w:cs="Open Sans"/>
                <w:b/>
                <w:sz w:val="18"/>
                <w:szCs w:val="18"/>
              </w:rPr>
            </w:pPr>
            <w:r>
              <w:rPr>
                <w:rFonts w:ascii="Open Sans" w:hAnsi="Open Sans" w:cs="Open Sans"/>
                <w:b/>
                <w:sz w:val="18"/>
                <w:szCs w:val="18"/>
              </w:rPr>
              <w:t>x</w:t>
            </w:r>
          </w:p>
        </w:tc>
        <w:tc>
          <w:tcPr>
            <w:tcW w:w="4860" w:type="dxa"/>
          </w:tcPr>
          <w:p w14:paraId="558380A0" w14:textId="1F3667DA" w:rsidR="004F7712" w:rsidRPr="00ED05D6" w:rsidRDefault="00846489" w:rsidP="00C31AA1">
            <w:pPr>
              <w:rPr>
                <w:rFonts w:ascii="Open Sans" w:hAnsi="Open Sans" w:cs="Open Sans"/>
                <w:b/>
                <w:sz w:val="18"/>
                <w:szCs w:val="18"/>
              </w:rPr>
            </w:pPr>
            <w:r>
              <w:rPr>
                <w:rFonts w:ascii="Open Sans" w:hAnsi="Open Sans" w:cs="Open Sans"/>
                <w:b/>
                <w:sz w:val="18"/>
                <w:szCs w:val="18"/>
              </w:rPr>
              <w:t>Graduation</w:t>
            </w:r>
          </w:p>
        </w:tc>
      </w:tr>
    </w:tbl>
    <w:p w14:paraId="2C9AAEC0" w14:textId="77777777" w:rsidR="004F7712" w:rsidRPr="0028330E" w:rsidRDefault="004F7712" w:rsidP="007B6863">
      <w:pPr>
        <w:pStyle w:val="NoSpacing"/>
      </w:pPr>
    </w:p>
    <w:tbl>
      <w:tblPr>
        <w:tblStyle w:val="TableGrid"/>
        <w:tblW w:w="0" w:type="auto"/>
        <w:tblInd w:w="-5" w:type="dxa"/>
        <w:tblLook w:val="04A0" w:firstRow="1" w:lastRow="0" w:firstColumn="1" w:lastColumn="0" w:noHBand="0" w:noVBand="1"/>
      </w:tblPr>
      <w:tblGrid>
        <w:gridCol w:w="2880"/>
        <w:gridCol w:w="2790"/>
        <w:gridCol w:w="2607"/>
        <w:gridCol w:w="2518"/>
      </w:tblGrid>
      <w:tr w:rsidR="004F7712" w:rsidRPr="00EE6B2C" w14:paraId="01DDE1E5" w14:textId="77777777" w:rsidTr="003B7E08">
        <w:tc>
          <w:tcPr>
            <w:tcW w:w="2880" w:type="dxa"/>
          </w:tcPr>
          <w:p w14:paraId="452ED836"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FALL QUARTER</w:t>
            </w:r>
          </w:p>
        </w:tc>
        <w:tc>
          <w:tcPr>
            <w:tcW w:w="2790" w:type="dxa"/>
          </w:tcPr>
          <w:p w14:paraId="31296F01"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WINTER QUARTER</w:t>
            </w:r>
          </w:p>
        </w:tc>
        <w:tc>
          <w:tcPr>
            <w:tcW w:w="2607" w:type="dxa"/>
          </w:tcPr>
          <w:p w14:paraId="1D94359C"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SPRING QUARTER</w:t>
            </w:r>
          </w:p>
        </w:tc>
        <w:tc>
          <w:tcPr>
            <w:tcW w:w="2518" w:type="dxa"/>
          </w:tcPr>
          <w:p w14:paraId="59D956A5"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b/>
                <w:sz w:val="16"/>
                <w:szCs w:val="16"/>
              </w:rPr>
              <w:t>SUMMER QUARTER</w:t>
            </w:r>
          </w:p>
        </w:tc>
      </w:tr>
      <w:tr w:rsidR="004F7712" w:rsidRPr="00EE6B2C" w14:paraId="6809387A" w14:textId="77777777" w:rsidTr="003B7E08">
        <w:tc>
          <w:tcPr>
            <w:tcW w:w="2880" w:type="dxa"/>
          </w:tcPr>
          <w:p w14:paraId="382FBB86" w14:textId="77777777" w:rsidR="004F7712" w:rsidRPr="00EE6B2C" w:rsidRDefault="004F7712" w:rsidP="00C31AA1">
            <w:pPr>
              <w:pStyle w:val="ListParagraph"/>
              <w:ind w:left="0"/>
              <w:rPr>
                <w:rFonts w:ascii="Open Sans" w:hAnsi="Open Sans" w:cs="Open Sans"/>
                <w:i/>
                <w:sz w:val="16"/>
                <w:szCs w:val="16"/>
              </w:rPr>
            </w:pPr>
            <w:r w:rsidRPr="00EE6B2C">
              <w:rPr>
                <w:rFonts w:ascii="Open Sans" w:hAnsi="Open Sans" w:cs="Open Sans"/>
                <w:i/>
                <w:sz w:val="16"/>
                <w:szCs w:val="16"/>
              </w:rPr>
              <w:t>September 21 to December 10 2026</w:t>
            </w:r>
          </w:p>
        </w:tc>
        <w:tc>
          <w:tcPr>
            <w:tcW w:w="2790" w:type="dxa"/>
          </w:tcPr>
          <w:p w14:paraId="1A39D967"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i/>
                <w:sz w:val="16"/>
                <w:szCs w:val="16"/>
              </w:rPr>
              <w:t>January 4 to March 25 2027</w:t>
            </w:r>
          </w:p>
        </w:tc>
        <w:tc>
          <w:tcPr>
            <w:tcW w:w="2607" w:type="dxa"/>
          </w:tcPr>
          <w:p w14:paraId="3856071B" w14:textId="77777777" w:rsidR="004F7712" w:rsidRPr="00EE6B2C" w:rsidRDefault="004F7712" w:rsidP="00C31AA1">
            <w:pPr>
              <w:pStyle w:val="ListParagraph"/>
              <w:ind w:left="0"/>
              <w:rPr>
                <w:rFonts w:ascii="Open Sans" w:hAnsi="Open Sans" w:cs="Open Sans"/>
                <w:i/>
                <w:sz w:val="16"/>
                <w:szCs w:val="16"/>
              </w:rPr>
            </w:pPr>
            <w:r w:rsidRPr="00EE6B2C">
              <w:rPr>
                <w:rFonts w:ascii="Open Sans" w:hAnsi="Open Sans" w:cs="Open Sans"/>
                <w:i/>
                <w:sz w:val="16"/>
                <w:szCs w:val="16"/>
              </w:rPr>
              <w:t>April 5 to June 17 2027</w:t>
            </w:r>
          </w:p>
        </w:tc>
        <w:tc>
          <w:tcPr>
            <w:tcW w:w="2518" w:type="dxa"/>
          </w:tcPr>
          <w:p w14:paraId="575B639C" w14:textId="77777777" w:rsidR="004F7712" w:rsidRPr="00EE6B2C" w:rsidRDefault="004F7712" w:rsidP="00C31AA1">
            <w:pPr>
              <w:pStyle w:val="ListParagraph"/>
              <w:ind w:left="0"/>
              <w:rPr>
                <w:rFonts w:ascii="Open Sans" w:hAnsi="Open Sans" w:cs="Open Sans"/>
                <w:i/>
                <w:sz w:val="16"/>
                <w:szCs w:val="16"/>
              </w:rPr>
            </w:pPr>
            <w:r w:rsidRPr="00EE6B2C">
              <w:rPr>
                <w:rFonts w:ascii="Open Sans" w:hAnsi="Open Sans" w:cs="Open Sans"/>
                <w:i/>
                <w:sz w:val="16"/>
                <w:szCs w:val="16"/>
              </w:rPr>
              <w:t>June 28 to August 20 2027</w:t>
            </w:r>
          </w:p>
        </w:tc>
      </w:tr>
      <w:tr w:rsidR="004F7712" w:rsidRPr="00EE6B2C" w14:paraId="256B4D95" w14:textId="77777777" w:rsidTr="003B7E08">
        <w:tc>
          <w:tcPr>
            <w:tcW w:w="2880" w:type="dxa"/>
          </w:tcPr>
          <w:p w14:paraId="44C8943C" w14:textId="67B06EE3" w:rsidR="004F7712" w:rsidRPr="00EE6B2C" w:rsidRDefault="004F7712" w:rsidP="00C31AA1">
            <w:pPr>
              <w:pStyle w:val="ListParagraph"/>
              <w:ind w:left="0"/>
              <w:rPr>
                <w:rFonts w:ascii="Open Sans" w:hAnsi="Open Sans" w:cs="Open Sans"/>
                <w:sz w:val="16"/>
                <w:szCs w:val="16"/>
              </w:rPr>
            </w:pPr>
            <w:r w:rsidRPr="00EE6B2C">
              <w:rPr>
                <w:rFonts w:ascii="Open Sans" w:hAnsi="Open Sans" w:cs="Open Sans"/>
                <w:sz w:val="16"/>
                <w:szCs w:val="16"/>
              </w:rPr>
              <w:t>Instructional Days: 5</w:t>
            </w:r>
            <w:r w:rsidR="0097308C">
              <w:rPr>
                <w:rFonts w:ascii="Open Sans" w:hAnsi="Open Sans" w:cs="Open Sans"/>
                <w:sz w:val="16"/>
                <w:szCs w:val="16"/>
              </w:rPr>
              <w:t>4</w:t>
            </w:r>
          </w:p>
        </w:tc>
        <w:tc>
          <w:tcPr>
            <w:tcW w:w="2790" w:type="dxa"/>
          </w:tcPr>
          <w:p w14:paraId="5DEB9B8F" w14:textId="2EBDEFC4"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sz w:val="16"/>
                <w:szCs w:val="16"/>
              </w:rPr>
              <w:t>Instructional Days: 5</w:t>
            </w:r>
            <w:r w:rsidR="0097308C">
              <w:rPr>
                <w:rFonts w:ascii="Open Sans" w:hAnsi="Open Sans" w:cs="Open Sans"/>
                <w:sz w:val="16"/>
                <w:szCs w:val="16"/>
              </w:rPr>
              <w:t>5</w:t>
            </w:r>
          </w:p>
        </w:tc>
        <w:tc>
          <w:tcPr>
            <w:tcW w:w="2607" w:type="dxa"/>
          </w:tcPr>
          <w:p w14:paraId="32BBAE04" w14:textId="78A5F3BD"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sz w:val="16"/>
                <w:szCs w:val="16"/>
              </w:rPr>
              <w:t>Instructional Days: 5</w:t>
            </w:r>
            <w:r w:rsidR="0097308C">
              <w:rPr>
                <w:rFonts w:ascii="Open Sans" w:hAnsi="Open Sans" w:cs="Open Sans"/>
                <w:sz w:val="16"/>
                <w:szCs w:val="16"/>
              </w:rPr>
              <w:t>2</w:t>
            </w:r>
          </w:p>
        </w:tc>
        <w:tc>
          <w:tcPr>
            <w:tcW w:w="2518" w:type="dxa"/>
          </w:tcPr>
          <w:p w14:paraId="650FACF6" w14:textId="0B560B1D" w:rsidR="004F7712" w:rsidRPr="00EE6B2C" w:rsidRDefault="004F7712" w:rsidP="00C31AA1">
            <w:pPr>
              <w:pStyle w:val="ListParagraph"/>
              <w:ind w:left="0"/>
              <w:rPr>
                <w:sz w:val="16"/>
                <w:szCs w:val="16"/>
              </w:rPr>
            </w:pPr>
            <w:r w:rsidRPr="00EE6B2C">
              <w:rPr>
                <w:rFonts w:ascii="Open Sans" w:hAnsi="Open Sans" w:cs="Open Sans"/>
                <w:sz w:val="16"/>
                <w:szCs w:val="16"/>
              </w:rPr>
              <w:t xml:space="preserve">Instructional Days: </w:t>
            </w:r>
            <w:r w:rsidR="001A4517">
              <w:rPr>
                <w:rFonts w:ascii="Open Sans" w:hAnsi="Open Sans" w:cs="Open Sans"/>
                <w:sz w:val="16"/>
                <w:szCs w:val="16"/>
              </w:rPr>
              <w:t>39</w:t>
            </w:r>
          </w:p>
        </w:tc>
      </w:tr>
      <w:tr w:rsidR="004F7712" w:rsidRPr="00EE6B2C" w14:paraId="0AD74824" w14:textId="77777777" w:rsidTr="003B7E08">
        <w:tc>
          <w:tcPr>
            <w:tcW w:w="2880" w:type="dxa"/>
          </w:tcPr>
          <w:p w14:paraId="208C1C68" w14:textId="77777777" w:rsidR="004F7712" w:rsidRPr="00EE6B2C" w:rsidRDefault="004F7712" w:rsidP="00C31AA1">
            <w:pPr>
              <w:pStyle w:val="ListParagraph"/>
              <w:ind w:left="0"/>
              <w:rPr>
                <w:rFonts w:ascii="Open Sans" w:hAnsi="Open Sans" w:cs="Open Sans"/>
                <w:sz w:val="16"/>
                <w:szCs w:val="16"/>
              </w:rPr>
            </w:pPr>
            <w:r w:rsidRPr="00EE6B2C">
              <w:rPr>
                <w:rFonts w:ascii="Open Sans" w:hAnsi="Open Sans" w:cs="Open Sans"/>
                <w:sz w:val="16"/>
                <w:szCs w:val="16"/>
              </w:rPr>
              <w:t>Non-instructional Days: 1</w:t>
            </w:r>
          </w:p>
        </w:tc>
        <w:tc>
          <w:tcPr>
            <w:tcW w:w="2790" w:type="dxa"/>
          </w:tcPr>
          <w:p w14:paraId="3A2A7C00" w14:textId="701A0E1D" w:rsidR="004F7712" w:rsidRPr="00EE6B2C" w:rsidRDefault="003B7E08" w:rsidP="00C31AA1">
            <w:pPr>
              <w:pStyle w:val="ListParagraph"/>
              <w:ind w:left="0"/>
              <w:rPr>
                <w:rFonts w:ascii="Open Sans" w:hAnsi="Open Sans" w:cs="Open Sans"/>
                <w:b/>
                <w:sz w:val="16"/>
                <w:szCs w:val="16"/>
              </w:rPr>
            </w:pPr>
            <w:r>
              <w:rPr>
                <w:rFonts w:ascii="Open Sans" w:hAnsi="Open Sans" w:cs="Open Sans"/>
                <w:sz w:val="16"/>
                <w:szCs w:val="16"/>
              </w:rPr>
              <w:t>Professional Development</w:t>
            </w:r>
            <w:r w:rsidRPr="00EE6B2C">
              <w:rPr>
                <w:rFonts w:ascii="Open Sans" w:hAnsi="Open Sans" w:cs="Open Sans"/>
                <w:sz w:val="16"/>
                <w:szCs w:val="16"/>
              </w:rPr>
              <w:t xml:space="preserve"> </w:t>
            </w:r>
            <w:r w:rsidR="004F7712" w:rsidRPr="00EE6B2C">
              <w:rPr>
                <w:rFonts w:ascii="Open Sans" w:hAnsi="Open Sans" w:cs="Open Sans"/>
                <w:sz w:val="16"/>
                <w:szCs w:val="16"/>
              </w:rPr>
              <w:t>Days: 2</w:t>
            </w:r>
          </w:p>
        </w:tc>
        <w:tc>
          <w:tcPr>
            <w:tcW w:w="2607" w:type="dxa"/>
          </w:tcPr>
          <w:p w14:paraId="0AE3EB03" w14:textId="77777777" w:rsidR="004F7712" w:rsidRPr="00EE6B2C" w:rsidRDefault="004F7712" w:rsidP="00C31AA1">
            <w:pPr>
              <w:pStyle w:val="ListParagraph"/>
              <w:ind w:left="0"/>
              <w:rPr>
                <w:rFonts w:ascii="Open Sans" w:hAnsi="Open Sans" w:cs="Open Sans"/>
                <w:b/>
                <w:sz w:val="16"/>
                <w:szCs w:val="16"/>
              </w:rPr>
            </w:pPr>
            <w:r w:rsidRPr="00EE6B2C">
              <w:rPr>
                <w:rFonts w:ascii="Open Sans" w:hAnsi="Open Sans" w:cs="Open Sans"/>
                <w:sz w:val="16"/>
                <w:szCs w:val="16"/>
              </w:rPr>
              <w:t>Non-instructional Days: 1</w:t>
            </w:r>
          </w:p>
        </w:tc>
        <w:tc>
          <w:tcPr>
            <w:tcW w:w="2518" w:type="dxa"/>
          </w:tcPr>
          <w:p w14:paraId="64BB91DA" w14:textId="77777777" w:rsidR="004F7712" w:rsidRPr="00EE6B2C" w:rsidRDefault="004F7712" w:rsidP="00C31AA1">
            <w:pPr>
              <w:pStyle w:val="ListParagraph"/>
              <w:ind w:left="0"/>
              <w:rPr>
                <w:rFonts w:ascii="Open Sans" w:hAnsi="Open Sans" w:cs="Open Sans"/>
                <w:b/>
                <w:sz w:val="16"/>
                <w:szCs w:val="16"/>
              </w:rPr>
            </w:pPr>
          </w:p>
        </w:tc>
      </w:tr>
      <w:tr w:rsidR="004F7712" w:rsidRPr="00EE6B2C" w14:paraId="2848FCBD" w14:textId="77777777" w:rsidTr="003B7E08">
        <w:tc>
          <w:tcPr>
            <w:tcW w:w="2880" w:type="dxa"/>
          </w:tcPr>
          <w:p w14:paraId="7FF74EC9" w14:textId="2EBECF97" w:rsidR="004F7712" w:rsidRPr="00EE6B2C" w:rsidRDefault="00FA44AA" w:rsidP="00C31AA1">
            <w:pPr>
              <w:pStyle w:val="ListParagraph"/>
              <w:ind w:left="0"/>
              <w:rPr>
                <w:rFonts w:ascii="Open Sans" w:hAnsi="Open Sans" w:cs="Open Sans"/>
                <w:sz w:val="16"/>
                <w:szCs w:val="16"/>
              </w:rPr>
            </w:pPr>
            <w:r>
              <w:rPr>
                <w:rFonts w:ascii="Open Sans" w:hAnsi="Open Sans" w:cs="Open Sans"/>
                <w:sz w:val="16"/>
                <w:szCs w:val="16"/>
              </w:rPr>
              <w:t>Prof</w:t>
            </w:r>
            <w:r w:rsidR="003B7E08">
              <w:rPr>
                <w:rFonts w:ascii="Open Sans" w:hAnsi="Open Sans" w:cs="Open Sans"/>
                <w:sz w:val="16"/>
                <w:szCs w:val="16"/>
              </w:rPr>
              <w:t>essional Development</w:t>
            </w:r>
            <w:r w:rsidR="004F7712" w:rsidRPr="00EE6B2C">
              <w:rPr>
                <w:rFonts w:ascii="Open Sans" w:hAnsi="Open Sans" w:cs="Open Sans"/>
                <w:sz w:val="16"/>
                <w:szCs w:val="16"/>
              </w:rPr>
              <w:t xml:space="preserve"> Days: 1</w:t>
            </w:r>
          </w:p>
        </w:tc>
        <w:tc>
          <w:tcPr>
            <w:tcW w:w="2790" w:type="dxa"/>
          </w:tcPr>
          <w:p w14:paraId="4D9680AF" w14:textId="51BB33D5" w:rsidR="004F7712" w:rsidRPr="00EE6B2C" w:rsidRDefault="004F7712" w:rsidP="00C31AA1">
            <w:pPr>
              <w:pStyle w:val="ListParagraph"/>
              <w:ind w:left="0"/>
              <w:rPr>
                <w:rFonts w:ascii="Open Sans" w:hAnsi="Open Sans" w:cs="Open Sans"/>
                <w:b/>
                <w:sz w:val="16"/>
                <w:szCs w:val="16"/>
              </w:rPr>
            </w:pPr>
          </w:p>
        </w:tc>
        <w:tc>
          <w:tcPr>
            <w:tcW w:w="2607" w:type="dxa"/>
          </w:tcPr>
          <w:p w14:paraId="21D3A998" w14:textId="2E96294D" w:rsidR="004F7712" w:rsidRPr="00EE6B2C" w:rsidRDefault="004F7712" w:rsidP="00C31AA1">
            <w:pPr>
              <w:pStyle w:val="ListParagraph"/>
              <w:ind w:left="0"/>
              <w:rPr>
                <w:rFonts w:ascii="Open Sans" w:hAnsi="Open Sans" w:cs="Open Sans"/>
                <w:b/>
                <w:sz w:val="16"/>
                <w:szCs w:val="16"/>
              </w:rPr>
            </w:pPr>
          </w:p>
        </w:tc>
        <w:tc>
          <w:tcPr>
            <w:tcW w:w="2518" w:type="dxa"/>
          </w:tcPr>
          <w:p w14:paraId="501DF4E6" w14:textId="77777777" w:rsidR="004F7712" w:rsidRPr="00EE6B2C" w:rsidRDefault="004F7712" w:rsidP="00C31AA1">
            <w:pPr>
              <w:pStyle w:val="ListParagraph"/>
              <w:ind w:left="0"/>
              <w:rPr>
                <w:rFonts w:ascii="Open Sans" w:hAnsi="Open Sans" w:cs="Open Sans"/>
                <w:b/>
                <w:sz w:val="16"/>
                <w:szCs w:val="16"/>
              </w:rPr>
            </w:pPr>
          </w:p>
        </w:tc>
      </w:tr>
      <w:tr w:rsidR="004F7712" w:rsidRPr="00EE6B2C" w14:paraId="63E8EC56" w14:textId="77777777" w:rsidTr="003B7E08">
        <w:trPr>
          <w:trHeight w:val="68"/>
        </w:trPr>
        <w:tc>
          <w:tcPr>
            <w:tcW w:w="2880" w:type="dxa"/>
          </w:tcPr>
          <w:p w14:paraId="1314A8B1" w14:textId="77777777" w:rsidR="004F7712" w:rsidRPr="00EE6B2C" w:rsidRDefault="004F7712" w:rsidP="00C31AA1">
            <w:pPr>
              <w:pStyle w:val="ListParagraph"/>
              <w:ind w:left="0"/>
              <w:rPr>
                <w:rFonts w:ascii="Open Sans" w:hAnsi="Open Sans" w:cs="Open Sans"/>
                <w:sz w:val="16"/>
                <w:szCs w:val="16"/>
              </w:rPr>
            </w:pPr>
            <w:r w:rsidRPr="00EE6B2C">
              <w:rPr>
                <w:rFonts w:ascii="Open Sans" w:hAnsi="Open Sans" w:cs="Open Sans"/>
                <w:sz w:val="16"/>
                <w:szCs w:val="16"/>
              </w:rPr>
              <w:t>Welcome Week Days: 5</w:t>
            </w:r>
          </w:p>
        </w:tc>
        <w:tc>
          <w:tcPr>
            <w:tcW w:w="2790" w:type="dxa"/>
          </w:tcPr>
          <w:p w14:paraId="1A985376" w14:textId="77777777" w:rsidR="004F7712" w:rsidRPr="00EE6B2C" w:rsidRDefault="004F7712" w:rsidP="00C31AA1">
            <w:pPr>
              <w:pStyle w:val="ListParagraph"/>
              <w:ind w:left="0"/>
              <w:rPr>
                <w:rFonts w:ascii="Open Sans" w:hAnsi="Open Sans" w:cs="Open Sans"/>
                <w:b/>
                <w:sz w:val="16"/>
                <w:szCs w:val="16"/>
              </w:rPr>
            </w:pPr>
          </w:p>
        </w:tc>
        <w:tc>
          <w:tcPr>
            <w:tcW w:w="2607" w:type="dxa"/>
          </w:tcPr>
          <w:p w14:paraId="60C6A271" w14:textId="77777777" w:rsidR="004F7712" w:rsidRPr="00EE6B2C" w:rsidRDefault="004F7712" w:rsidP="00C31AA1">
            <w:pPr>
              <w:pStyle w:val="ListParagraph"/>
              <w:ind w:left="0"/>
              <w:rPr>
                <w:rFonts w:ascii="Open Sans" w:hAnsi="Open Sans" w:cs="Open Sans"/>
                <w:b/>
                <w:sz w:val="16"/>
                <w:szCs w:val="16"/>
              </w:rPr>
            </w:pPr>
          </w:p>
        </w:tc>
        <w:tc>
          <w:tcPr>
            <w:tcW w:w="2518" w:type="dxa"/>
          </w:tcPr>
          <w:p w14:paraId="3F52BB51" w14:textId="77777777" w:rsidR="004F7712" w:rsidRPr="00EE6B2C" w:rsidRDefault="004F7712" w:rsidP="00C31AA1">
            <w:pPr>
              <w:pStyle w:val="ListParagraph"/>
              <w:ind w:left="0"/>
              <w:rPr>
                <w:rFonts w:ascii="Open Sans" w:hAnsi="Open Sans" w:cs="Open Sans"/>
                <w:b/>
                <w:sz w:val="16"/>
                <w:szCs w:val="16"/>
              </w:rPr>
            </w:pPr>
          </w:p>
        </w:tc>
      </w:tr>
    </w:tbl>
    <w:p w14:paraId="7815C6F1" w14:textId="77F1105C" w:rsidR="00BA77E2" w:rsidRPr="00464B5D" w:rsidRDefault="00BA77E2" w:rsidP="00BA77E2">
      <w:pPr>
        <w:pStyle w:val="ListParagraph"/>
        <w:jc w:val="right"/>
        <w:rPr>
          <w:rFonts w:ascii="Open Sans" w:hAnsi="Open Sans" w:cs="Open Sans"/>
          <w:b/>
          <w:sz w:val="36"/>
          <w:szCs w:val="36"/>
        </w:rPr>
      </w:pPr>
      <w:r w:rsidRPr="00464B5D">
        <w:rPr>
          <w:rFonts w:ascii="Open Sans" w:hAnsi="Open Sans" w:cs="Open Sans"/>
          <w:b/>
          <w:noProof/>
          <w:sz w:val="36"/>
          <w:szCs w:val="36"/>
        </w:rPr>
        <w:lastRenderedPageBreak/>
        <w:drawing>
          <wp:anchor distT="0" distB="0" distL="114300" distR="114300" simplePos="0" relativeHeight="251663360" behindDoc="1" locked="0" layoutInCell="1" allowOverlap="1" wp14:anchorId="59A49EBE" wp14:editId="4FA3672B">
            <wp:simplePos x="0" y="0"/>
            <wp:positionH relativeFrom="column">
              <wp:posOffset>-107950</wp:posOffset>
            </wp:positionH>
            <wp:positionV relativeFrom="paragraph">
              <wp:posOffset>-457200</wp:posOffset>
            </wp:positionV>
            <wp:extent cx="2273300" cy="151577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15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B5D">
        <w:rPr>
          <w:rFonts w:ascii="Open Sans" w:hAnsi="Open Sans" w:cs="Open Sans"/>
          <w:b/>
          <w:sz w:val="36"/>
          <w:szCs w:val="36"/>
        </w:rPr>
        <w:t>Academic Calendar</w:t>
      </w:r>
      <w:r>
        <w:rPr>
          <w:rFonts w:ascii="Open Sans" w:hAnsi="Open Sans" w:cs="Open Sans"/>
          <w:b/>
          <w:sz w:val="36"/>
          <w:szCs w:val="36"/>
        </w:rPr>
        <w:t xml:space="preserve"> </w:t>
      </w:r>
      <w:r w:rsidRPr="00464B5D">
        <w:rPr>
          <w:rFonts w:ascii="Open Sans" w:hAnsi="Open Sans" w:cs="Open Sans"/>
          <w:b/>
          <w:sz w:val="36"/>
          <w:szCs w:val="36"/>
        </w:rPr>
        <w:t xml:space="preserve">for </w:t>
      </w:r>
      <w:r w:rsidR="003B7E08">
        <w:rPr>
          <w:rFonts w:ascii="Open Sans" w:hAnsi="Open Sans" w:cs="Open Sans"/>
          <w:b/>
          <w:sz w:val="36"/>
          <w:szCs w:val="36"/>
        </w:rPr>
        <w:t>Students</w:t>
      </w:r>
      <w:r w:rsidRPr="00464B5D">
        <w:rPr>
          <w:rFonts w:ascii="Open Sans" w:hAnsi="Open Sans" w:cs="Open Sans"/>
          <w:b/>
          <w:sz w:val="36"/>
          <w:szCs w:val="36"/>
        </w:rPr>
        <w:t xml:space="preserve"> </w:t>
      </w:r>
    </w:p>
    <w:p w14:paraId="767DF81E" w14:textId="77777777" w:rsidR="00BA77E2" w:rsidRDefault="00BA77E2" w:rsidP="00BA77E2">
      <w:pPr>
        <w:pStyle w:val="ListParagraph"/>
        <w:jc w:val="right"/>
        <w:rPr>
          <w:rFonts w:ascii="Open Sans" w:hAnsi="Open Sans" w:cs="Open Sans"/>
          <w:b/>
          <w:sz w:val="32"/>
          <w:szCs w:val="32"/>
        </w:rPr>
      </w:pPr>
      <w:r w:rsidRPr="00464B5D">
        <w:rPr>
          <w:rFonts w:ascii="Open Sans" w:hAnsi="Open Sans" w:cs="Open Sans"/>
          <w:b/>
          <w:sz w:val="32"/>
          <w:szCs w:val="32"/>
        </w:rPr>
        <w:t>September 2026 to August 2027</w:t>
      </w:r>
    </w:p>
    <w:p w14:paraId="27E0C084" w14:textId="6A147301" w:rsidR="00464B5D" w:rsidRDefault="00464B5D" w:rsidP="00464B5D">
      <w:pPr>
        <w:pStyle w:val="ListParagraph"/>
        <w:rPr>
          <w:rFonts w:ascii="Open Sans" w:hAnsi="Open Sans" w:cs="Open Sans"/>
          <w:b/>
          <w:sz w:val="32"/>
          <w:szCs w:val="32"/>
        </w:rPr>
      </w:pPr>
    </w:p>
    <w:p w14:paraId="2D8CDDAF" w14:textId="32D7BC72" w:rsidR="00BA77E2" w:rsidRDefault="00BA77E2" w:rsidP="00464B5D">
      <w:pPr>
        <w:pStyle w:val="ListParagraph"/>
        <w:rPr>
          <w:rFonts w:ascii="Open Sans" w:hAnsi="Open Sans" w:cs="Open Sans"/>
          <w:b/>
          <w:sz w:val="32"/>
          <w:szCs w:val="32"/>
        </w:rPr>
      </w:pPr>
    </w:p>
    <w:p w14:paraId="2B0D35E0" w14:textId="77777777" w:rsidR="00BA77E2" w:rsidRPr="00BA77E2" w:rsidRDefault="00BA77E2" w:rsidP="00BA77E2">
      <w:pPr>
        <w:pStyle w:val="Default"/>
        <w:spacing w:after="360" w:line="276" w:lineRule="auto"/>
        <w:rPr>
          <w:rFonts w:ascii="Open Sans" w:hAnsi="Open Sans" w:cs="Open Sans"/>
          <w:b/>
          <w:color w:val="221E1F"/>
          <w:sz w:val="26"/>
          <w:szCs w:val="26"/>
        </w:rPr>
      </w:pPr>
      <w:r w:rsidRPr="00BA77E2">
        <w:rPr>
          <w:rFonts w:ascii="Open Sans" w:hAnsi="Open Sans" w:cs="Open Sans"/>
          <w:b/>
          <w:color w:val="221E1F"/>
          <w:sz w:val="26"/>
          <w:szCs w:val="26"/>
        </w:rPr>
        <w:t xml:space="preserve">CALENDAR TERMS AND DEFINITIONS </w:t>
      </w:r>
    </w:p>
    <w:p w14:paraId="34D8A493"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ACADEMIC YEAR - Four consecutive quarters beginning with summer quarter.</w:t>
      </w:r>
    </w:p>
    <w:p w14:paraId="4E3BABD4" w14:textId="3EB16FF3" w:rsidR="0097308C" w:rsidRDefault="0097308C" w:rsidP="00BA77E2">
      <w:pPr>
        <w:pStyle w:val="Default"/>
        <w:numPr>
          <w:ilvl w:val="0"/>
          <w:numId w:val="1"/>
        </w:numPr>
        <w:spacing w:after="317" w:line="276" w:lineRule="auto"/>
        <w:ind w:left="360" w:hanging="360"/>
        <w:rPr>
          <w:rStyle w:val="A1"/>
          <w:rFonts w:ascii="Open Sans" w:hAnsi="Open Sans" w:cs="Open Sans"/>
        </w:rPr>
      </w:pPr>
      <w:r>
        <w:rPr>
          <w:rStyle w:val="A1"/>
          <w:rFonts w:ascii="Open Sans" w:hAnsi="Open Sans" w:cs="Open Sans"/>
        </w:rPr>
        <w:t>END OF QUARTER – This is the last day of scheduled classes for the quarter.</w:t>
      </w:r>
    </w:p>
    <w:p w14:paraId="762E58D7" w14:textId="043A5E2E"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 xml:space="preserve">GRADUATION - Graduation ceremony scheduled by the College. </w:t>
      </w:r>
    </w:p>
    <w:p w14:paraId="59E09C11"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 xml:space="preserve">INSTRUCTIONAL DAY - A contract day in which classes are scheduled for students and faculty. </w:t>
      </w:r>
    </w:p>
    <w:p w14:paraId="18D018E9"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INSTRUCTIONAL YEAR - Three consecutive academic quarters beginning with fall quarter.</w:t>
      </w:r>
    </w:p>
    <w:p w14:paraId="0258693B"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 xml:space="preserve">NON-INSTRUCTIONAL DAYS - Days within the instructional year which the College is open, but there are no classes scheduled. These are not contract days for the instructional faculty. They may be contract days for the counselor and librarian faculty. </w:t>
      </w:r>
    </w:p>
    <w:p w14:paraId="14C9B3F5" w14:textId="77777777" w:rsidR="00BA77E2" w:rsidRPr="00BA77E2" w:rsidRDefault="00BA77E2" w:rsidP="00BA77E2">
      <w:pPr>
        <w:pStyle w:val="Default"/>
        <w:numPr>
          <w:ilvl w:val="0"/>
          <w:numId w:val="1"/>
        </w:numPr>
        <w:spacing w:after="317" w:line="276" w:lineRule="auto"/>
        <w:ind w:left="360" w:hanging="360"/>
        <w:rPr>
          <w:rFonts w:ascii="Open Sans" w:hAnsi="Open Sans" w:cs="Open Sans"/>
          <w:color w:val="221E1F"/>
          <w:sz w:val="22"/>
          <w:szCs w:val="22"/>
        </w:rPr>
      </w:pPr>
      <w:r w:rsidRPr="00BA77E2">
        <w:rPr>
          <w:rStyle w:val="A1"/>
          <w:rFonts w:ascii="Open Sans" w:hAnsi="Open Sans" w:cs="Open Sans"/>
        </w:rPr>
        <w:t>PROFESSIONAL DEVELOPMENT DAYS - Three scheduled in-service days each instructional year during which faculty engage in assessment work required by the College’s assessment plan for accreditation purposes and/or in scheduled professional development activities related to scholarship of teaching and learning.</w:t>
      </w:r>
    </w:p>
    <w:p w14:paraId="1DC01CEB" w14:textId="77777777" w:rsidR="00BA77E2" w:rsidRDefault="00BA77E2" w:rsidP="00BA77E2">
      <w:pPr>
        <w:spacing w:after="0"/>
        <w:rPr>
          <w:rFonts w:ascii="Kalinga" w:hAnsi="Kalinga" w:cs="Kalinga"/>
          <w:sz w:val="24"/>
          <w:szCs w:val="24"/>
          <w:u w:val="single"/>
        </w:rPr>
      </w:pPr>
    </w:p>
    <w:p w14:paraId="19653EDA" w14:textId="77777777" w:rsidR="00BA77E2" w:rsidRPr="00464B5D" w:rsidRDefault="00BA77E2" w:rsidP="00464B5D">
      <w:pPr>
        <w:pStyle w:val="ListParagraph"/>
        <w:rPr>
          <w:rFonts w:ascii="Open Sans" w:hAnsi="Open Sans" w:cs="Open Sans"/>
          <w:b/>
          <w:sz w:val="32"/>
          <w:szCs w:val="32"/>
        </w:rPr>
      </w:pPr>
    </w:p>
    <w:sectPr w:rsidR="00BA77E2" w:rsidRPr="00464B5D" w:rsidSect="00C0048B">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31F2" w14:textId="77777777" w:rsidR="005B1565" w:rsidRDefault="005B1565" w:rsidP="00C0048B">
      <w:pPr>
        <w:spacing w:after="0" w:line="240" w:lineRule="auto"/>
      </w:pPr>
      <w:r>
        <w:separator/>
      </w:r>
    </w:p>
  </w:endnote>
  <w:endnote w:type="continuationSeparator" w:id="0">
    <w:p w14:paraId="2C84C314" w14:textId="77777777" w:rsidR="005B1565" w:rsidRDefault="005B1565" w:rsidP="00C0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charset w:val="00"/>
    <w:family w:val="auto"/>
    <w:pitch w:val="variable"/>
    <w:sig w:usb0="A10000FF" w:usb1="4000005B" w:usb2="00000000" w:usb3="00000000" w:csb0="0000019B" w:csb1="00000000"/>
  </w:font>
  <w:font w:name="Gotham Book">
    <w:panose1 w:val="00000000000000000000"/>
    <w:charset w:val="00"/>
    <w:family w:val="modern"/>
    <w:notTrueType/>
    <w:pitch w:val="variable"/>
    <w:sig w:usb0="A10000FF" w:usb1="4000005B" w:usb2="00000000" w:usb3="00000000" w:csb0="0000009B" w:csb1="00000000"/>
  </w:font>
  <w:font w:name="Open Sans">
    <w:panose1 w:val="020B0606030504020204"/>
    <w:charset w:val="00"/>
    <w:family w:val="swiss"/>
    <w:pitch w:val="variable"/>
    <w:sig w:usb0="E00002EF" w:usb1="4000205B" w:usb2="00000028" w:usb3="00000000" w:csb0="0000019F" w:csb1="00000000"/>
  </w:font>
  <w:font w:name="Kalinga">
    <w:altName w:val="Nirmala UI"/>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2C6D" w14:textId="77777777" w:rsidR="005B1565" w:rsidRDefault="005B1565" w:rsidP="00C0048B">
      <w:pPr>
        <w:spacing w:after="0" w:line="240" w:lineRule="auto"/>
      </w:pPr>
      <w:r>
        <w:separator/>
      </w:r>
    </w:p>
  </w:footnote>
  <w:footnote w:type="continuationSeparator" w:id="0">
    <w:p w14:paraId="3D58FB2C" w14:textId="77777777" w:rsidR="005B1565" w:rsidRDefault="005B1565" w:rsidP="00C00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02909"/>
    <w:multiLevelType w:val="hybridMultilevel"/>
    <w:tmpl w:val="7F92A781"/>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110653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cumentProtection w:edit="readOnly" w:enforcement="1" w:cryptProviderType="rsaAES" w:cryptAlgorithmClass="hash" w:cryptAlgorithmType="typeAny" w:cryptAlgorithmSid="14" w:cryptSpinCount="100000" w:hash="K+OV4Kf0VwfZlPXYsLWvyVhocFs2Cvl7tl4J+u9Xl/HiJwoXJhitwrQ6rRQYm9UhAC9majSP4jhBIoRn0nshxA==" w:salt="EvPNUqWrm4P+YnhtSzdig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A9"/>
    <w:rsid w:val="000314A9"/>
    <w:rsid w:val="0012387D"/>
    <w:rsid w:val="001A4517"/>
    <w:rsid w:val="002418F2"/>
    <w:rsid w:val="00245E09"/>
    <w:rsid w:val="0028330E"/>
    <w:rsid w:val="002933C5"/>
    <w:rsid w:val="002B1AB7"/>
    <w:rsid w:val="002F5CC6"/>
    <w:rsid w:val="0035238E"/>
    <w:rsid w:val="003B7E08"/>
    <w:rsid w:val="00464B5D"/>
    <w:rsid w:val="00490DC9"/>
    <w:rsid w:val="00493BEE"/>
    <w:rsid w:val="00497D25"/>
    <w:rsid w:val="004B04D2"/>
    <w:rsid w:val="004F7712"/>
    <w:rsid w:val="00571722"/>
    <w:rsid w:val="005A0F14"/>
    <w:rsid w:val="005B1565"/>
    <w:rsid w:val="006027BA"/>
    <w:rsid w:val="00650FCC"/>
    <w:rsid w:val="006516BE"/>
    <w:rsid w:val="0068155B"/>
    <w:rsid w:val="00687EDB"/>
    <w:rsid w:val="006B1E99"/>
    <w:rsid w:val="00771FF4"/>
    <w:rsid w:val="00784F6C"/>
    <w:rsid w:val="007A350E"/>
    <w:rsid w:val="007B6863"/>
    <w:rsid w:val="00846489"/>
    <w:rsid w:val="008E5E80"/>
    <w:rsid w:val="00914584"/>
    <w:rsid w:val="00921FE2"/>
    <w:rsid w:val="00966B30"/>
    <w:rsid w:val="0097308C"/>
    <w:rsid w:val="009D5866"/>
    <w:rsid w:val="00A42D12"/>
    <w:rsid w:val="00B95C81"/>
    <w:rsid w:val="00B97EA1"/>
    <w:rsid w:val="00BA77E2"/>
    <w:rsid w:val="00C0048B"/>
    <w:rsid w:val="00C00E67"/>
    <w:rsid w:val="00C249CA"/>
    <w:rsid w:val="00C31AA1"/>
    <w:rsid w:val="00D21863"/>
    <w:rsid w:val="00DC1528"/>
    <w:rsid w:val="00DF7B1A"/>
    <w:rsid w:val="00E77700"/>
    <w:rsid w:val="00EA7759"/>
    <w:rsid w:val="00ED05D6"/>
    <w:rsid w:val="00EE6B2C"/>
    <w:rsid w:val="00F10E29"/>
    <w:rsid w:val="00F34D87"/>
    <w:rsid w:val="00F515BA"/>
    <w:rsid w:val="00F852EA"/>
    <w:rsid w:val="00FA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2586B"/>
  <w15:chartTrackingRefBased/>
  <w15:docId w15:val="{7E236CFA-8FFF-47E7-B723-2FD4BDAC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4B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4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8B"/>
  </w:style>
  <w:style w:type="paragraph" w:styleId="Footer">
    <w:name w:val="footer"/>
    <w:basedOn w:val="Normal"/>
    <w:link w:val="FooterChar"/>
    <w:uiPriority w:val="99"/>
    <w:unhideWhenUsed/>
    <w:rsid w:val="00C00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8B"/>
  </w:style>
  <w:style w:type="paragraph" w:styleId="NoSpacing">
    <w:name w:val="No Spacing"/>
    <w:uiPriority w:val="1"/>
    <w:qFormat/>
    <w:rsid w:val="00464B5D"/>
    <w:pPr>
      <w:spacing w:after="0" w:line="240" w:lineRule="auto"/>
    </w:pPr>
  </w:style>
  <w:style w:type="character" w:customStyle="1" w:styleId="Heading1Char">
    <w:name w:val="Heading 1 Char"/>
    <w:basedOn w:val="DefaultParagraphFont"/>
    <w:link w:val="Heading1"/>
    <w:uiPriority w:val="9"/>
    <w:rsid w:val="00464B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4B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4B5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64B5D"/>
    <w:pPr>
      <w:ind w:left="720"/>
      <w:contextualSpacing/>
    </w:pPr>
  </w:style>
  <w:style w:type="table" w:styleId="TableGrid">
    <w:name w:val="Table Grid"/>
    <w:basedOn w:val="TableNormal"/>
    <w:uiPriority w:val="39"/>
    <w:rsid w:val="00464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F77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7712"/>
    <w:rPr>
      <w:rFonts w:eastAsiaTheme="minorEastAsia"/>
      <w:color w:val="5A5A5A" w:themeColor="text1" w:themeTint="A5"/>
      <w:spacing w:val="15"/>
    </w:rPr>
  </w:style>
  <w:style w:type="paragraph" w:customStyle="1" w:styleId="Default">
    <w:name w:val="Default"/>
    <w:rsid w:val="00BA77E2"/>
    <w:pPr>
      <w:autoSpaceDE w:val="0"/>
      <w:autoSpaceDN w:val="0"/>
      <w:adjustRightInd w:val="0"/>
      <w:spacing w:after="0" w:line="240" w:lineRule="auto"/>
    </w:pPr>
    <w:rPr>
      <w:rFonts w:ascii="Gotham Bold" w:hAnsi="Gotham Bold" w:cs="Gotham Bold"/>
      <w:color w:val="000000"/>
      <w:sz w:val="24"/>
      <w:szCs w:val="24"/>
    </w:rPr>
  </w:style>
  <w:style w:type="character" w:customStyle="1" w:styleId="A1">
    <w:name w:val="A1"/>
    <w:uiPriority w:val="99"/>
    <w:rsid w:val="00BA77E2"/>
    <w:rPr>
      <w:rFonts w:ascii="Gotham Book" w:hAnsi="Gotham Book" w:cs="Gotham Book" w:hint="default"/>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91977">
      <w:bodyDiv w:val="1"/>
      <w:marLeft w:val="0"/>
      <w:marRight w:val="0"/>
      <w:marTop w:val="0"/>
      <w:marBottom w:val="0"/>
      <w:divBdr>
        <w:top w:val="none" w:sz="0" w:space="0" w:color="auto"/>
        <w:left w:val="none" w:sz="0" w:space="0" w:color="auto"/>
        <w:bottom w:val="none" w:sz="0" w:space="0" w:color="auto"/>
        <w:right w:val="none" w:sz="0" w:space="0" w:color="auto"/>
      </w:divBdr>
    </w:div>
    <w:div w:id="568275688">
      <w:bodyDiv w:val="1"/>
      <w:marLeft w:val="0"/>
      <w:marRight w:val="0"/>
      <w:marTop w:val="0"/>
      <w:marBottom w:val="0"/>
      <w:divBdr>
        <w:top w:val="none" w:sz="0" w:space="0" w:color="auto"/>
        <w:left w:val="none" w:sz="0" w:space="0" w:color="auto"/>
        <w:bottom w:val="none" w:sz="0" w:space="0" w:color="auto"/>
        <w:right w:val="none" w:sz="0" w:space="0" w:color="auto"/>
      </w:divBdr>
    </w:div>
    <w:div w:id="1338002218">
      <w:bodyDiv w:val="1"/>
      <w:marLeft w:val="0"/>
      <w:marRight w:val="0"/>
      <w:marTop w:val="0"/>
      <w:marBottom w:val="0"/>
      <w:divBdr>
        <w:top w:val="none" w:sz="0" w:space="0" w:color="auto"/>
        <w:left w:val="none" w:sz="0" w:space="0" w:color="auto"/>
        <w:bottom w:val="none" w:sz="0" w:space="0" w:color="auto"/>
        <w:right w:val="none" w:sz="0" w:space="0" w:color="auto"/>
      </w:divBdr>
    </w:div>
    <w:div w:id="20350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9F8D247092784693EAAE685429D096" ma:contentTypeVersion="15" ma:contentTypeDescription="Create a new document." ma:contentTypeScope="" ma:versionID="3bf9d61ff3f02b722fcb9fbd19c68821">
  <xsd:schema xmlns:xsd="http://www.w3.org/2001/XMLSchema" xmlns:xs="http://www.w3.org/2001/XMLSchema" xmlns:p="http://schemas.microsoft.com/office/2006/metadata/properties" xmlns:ns3="603cf84b-3a17-4088-b4f6-b5114d885cce" xmlns:ns4="3dae17db-ac98-43ab-a18e-e15d71304721" targetNamespace="http://schemas.microsoft.com/office/2006/metadata/properties" ma:root="true" ma:fieldsID="e517fbafca45cba9741707ab60aa0ecd" ns3:_="" ns4:_="">
    <xsd:import namespace="603cf84b-3a17-4088-b4f6-b5114d885cce"/>
    <xsd:import namespace="3dae17db-ac98-43ab-a18e-e15d713047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f84b-3a17-4088-b4f6-b5114d88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e17db-ac98-43ab-a18e-e15d713047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79A9F-FD02-4099-82CB-6A09DFF7563E}">
  <ds:schemaRefs>
    <ds:schemaRef ds:uri="http://schemas.microsoft.com/sharepoint/v3/contenttype/forms"/>
  </ds:schemaRefs>
</ds:datastoreItem>
</file>

<file path=customXml/itemProps2.xml><?xml version="1.0" encoding="utf-8"?>
<ds:datastoreItem xmlns:ds="http://schemas.openxmlformats.org/officeDocument/2006/customXml" ds:itemID="{3FA65728-584B-4535-BE3F-ACB4DAE246DC}">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603cf84b-3a17-4088-b4f6-b5114d885cce"/>
    <ds:schemaRef ds:uri="http://purl.org/dc/dcmitype/"/>
    <ds:schemaRef ds:uri="http://schemas.microsoft.com/office/infopath/2007/PartnerControls"/>
    <ds:schemaRef ds:uri="3dae17db-ac98-43ab-a18e-e15d71304721"/>
    <ds:schemaRef ds:uri="http://purl.org/dc/elements/1.1/"/>
  </ds:schemaRefs>
</ds:datastoreItem>
</file>

<file path=customXml/itemProps3.xml><?xml version="1.0" encoding="utf-8"?>
<ds:datastoreItem xmlns:ds="http://schemas.openxmlformats.org/officeDocument/2006/customXml" ds:itemID="{25FA6DE8-9915-4280-93B7-8EA3DC733470}">
  <ds:schemaRefs>
    <ds:schemaRef ds:uri="http://schemas.openxmlformats.org/officeDocument/2006/bibliography"/>
  </ds:schemaRefs>
</ds:datastoreItem>
</file>

<file path=customXml/itemProps4.xml><?xml version="1.0" encoding="utf-8"?>
<ds:datastoreItem xmlns:ds="http://schemas.openxmlformats.org/officeDocument/2006/customXml" ds:itemID="{D110168B-BEEB-4CBC-989A-2663164D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cf84b-3a17-4088-b4f6-b5114d885cce"/>
    <ds:schemaRef ds:uri="3dae17db-ac98-43ab-a18e-e15d7130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707</Words>
  <Characters>4032</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Columbia Basin College</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Aman-Frazier, Prunelle</dc:creator>
  <cp:keywords/>
  <dc:description/>
  <cp:lastModifiedBy>Logan, Kwis</cp:lastModifiedBy>
  <cp:revision>8</cp:revision>
  <dcterms:created xsi:type="dcterms:W3CDTF">2025-12-02T00:42:00Z</dcterms:created>
  <dcterms:modified xsi:type="dcterms:W3CDTF">2025-12-02T00:50:00Z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0x010100469F8D247092784693EAAE685429D096</vt:lpwstr>
  </property>
</Properties>
</file>